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bookmarkStart w:id="0" w:name="_GoBack" w:displacedByCustomXml="prev"/>
        <w:p w14:paraId="4BAB187E" w14:textId="1ABF7EF9" w:rsidR="00BC528E" w:rsidRDefault="00BC528E">
          <w:pPr>
            <w:pStyle w:val="af1"/>
            <w:rPr>
              <w:rFonts w:ascii="Times New Roman" w:eastAsiaTheme="minorEastAsia" w:hAnsi="Times New Roman" w:cstheme="minorBidi"/>
              <w:color w:val="auto"/>
              <w:sz w:val="20"/>
              <w:szCs w:val="22"/>
            </w:rPr>
          </w:pPr>
          <w:r>
            <w:rPr>
              <w:rFonts w:ascii="Times New Roman" w:eastAsiaTheme="minorEastAsia" w:hAnsi="Times New Roman" w:cstheme="minorBidi"/>
              <w:noProof/>
              <w:color w:val="auto"/>
              <w:sz w:val="20"/>
              <w:szCs w:val="22"/>
            </w:rPr>
            <w:drawing>
              <wp:inline distT="0" distB="0" distL="0" distR="0" wp14:anchorId="4D7826B5" wp14:editId="0E8A0CE5">
                <wp:extent cx="6442116" cy="9401175"/>
                <wp:effectExtent l="0" t="0" r="0" b="0"/>
                <wp:docPr id="1" name="Рисунок 1" descr="C:\Users\1\Desktop\22f423f6-2220-4901-a2ad-e64348d76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2f423f6-2220-4901-a2ad-e64348d76b9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6387" cy="9407408"/>
                        </a:xfrm>
                        <a:prstGeom prst="rect">
                          <a:avLst/>
                        </a:prstGeom>
                        <a:noFill/>
                        <a:ln>
                          <a:noFill/>
                        </a:ln>
                      </pic:spPr>
                    </pic:pic>
                  </a:graphicData>
                </a:graphic>
              </wp:inline>
            </w:drawing>
          </w:r>
          <w:bookmarkEnd w:id="0"/>
        </w:p>
        <w:p w14:paraId="28C54BFE" w14:textId="7DD774CF" w:rsidR="00F741B2" w:rsidRDefault="00F741B2">
          <w:pPr>
            <w:pStyle w:val="af1"/>
          </w:pPr>
          <w:r>
            <w:t>Оглавление</w:t>
          </w:r>
        </w:p>
        <w:p w14:paraId="08EB1B44" w14:textId="35379669" w:rsidR="00D571B3" w:rsidRDefault="00F741B2">
          <w:pPr>
            <w:pStyle w:val="11"/>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FD1250">
              <w:rPr>
                <w:noProof/>
                <w:webHidden/>
              </w:rPr>
              <w:t>2</w:t>
            </w:r>
            <w:r w:rsidR="00D571B3">
              <w:rPr>
                <w:noProof/>
                <w:webHidden/>
              </w:rPr>
              <w:fldChar w:fldCharType="end"/>
            </w:r>
          </w:hyperlink>
        </w:p>
        <w:p w14:paraId="3E81A372" w14:textId="22BBBBD2" w:rsidR="00D571B3" w:rsidRDefault="002D10D3">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FD1250">
              <w:rPr>
                <w:noProof/>
                <w:webHidden/>
              </w:rPr>
              <w:t>2</w:t>
            </w:r>
            <w:r w:rsidR="00D571B3">
              <w:rPr>
                <w:noProof/>
                <w:webHidden/>
              </w:rPr>
              <w:fldChar w:fldCharType="end"/>
            </w:r>
          </w:hyperlink>
        </w:p>
        <w:p w14:paraId="0E68188B" w14:textId="7A232417" w:rsidR="00D571B3" w:rsidRDefault="002D10D3">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FD1250">
              <w:rPr>
                <w:noProof/>
                <w:webHidden/>
              </w:rPr>
              <w:t>3</w:t>
            </w:r>
            <w:r w:rsidR="00D571B3">
              <w:rPr>
                <w:noProof/>
                <w:webHidden/>
              </w:rPr>
              <w:fldChar w:fldCharType="end"/>
            </w:r>
          </w:hyperlink>
        </w:p>
        <w:p w14:paraId="4A8254F4" w14:textId="2EC42F6B" w:rsidR="00D571B3" w:rsidRDefault="002D10D3">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FD1250">
              <w:rPr>
                <w:noProof/>
                <w:webHidden/>
              </w:rPr>
              <w:t>4</w:t>
            </w:r>
            <w:r w:rsidR="00D571B3">
              <w:rPr>
                <w:noProof/>
                <w:webHidden/>
              </w:rPr>
              <w:fldChar w:fldCharType="end"/>
            </w:r>
          </w:hyperlink>
        </w:p>
        <w:p w14:paraId="0501E0EC" w14:textId="289B00C2" w:rsidR="00D571B3" w:rsidRDefault="002D10D3">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FD1250">
              <w:rPr>
                <w:noProof/>
                <w:webHidden/>
              </w:rPr>
              <w:t>5</w:t>
            </w:r>
            <w:r w:rsidR="00D571B3">
              <w:rPr>
                <w:noProof/>
                <w:webHidden/>
              </w:rPr>
              <w:fldChar w:fldCharType="end"/>
            </w:r>
          </w:hyperlink>
        </w:p>
        <w:p w14:paraId="341E6DC4" w14:textId="443FBA6C" w:rsidR="00D571B3" w:rsidRDefault="002D10D3">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FD1250">
              <w:rPr>
                <w:noProof/>
                <w:webHidden/>
              </w:rPr>
              <w:t>7</w:t>
            </w:r>
            <w:r w:rsidR="00D571B3">
              <w:rPr>
                <w:noProof/>
                <w:webHidden/>
              </w:rPr>
              <w:fldChar w:fldCharType="end"/>
            </w:r>
          </w:hyperlink>
        </w:p>
        <w:p w14:paraId="0E65BC3E" w14:textId="4491A1D1" w:rsidR="00D571B3" w:rsidRDefault="002D10D3">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FD1250">
              <w:rPr>
                <w:noProof/>
                <w:webHidden/>
              </w:rPr>
              <w:t>16</w:t>
            </w:r>
            <w:r w:rsidR="00D571B3">
              <w:rPr>
                <w:noProof/>
                <w:webHidden/>
              </w:rPr>
              <w:fldChar w:fldCharType="end"/>
            </w:r>
          </w:hyperlink>
        </w:p>
        <w:p w14:paraId="6FF3474D" w14:textId="16BAC51C" w:rsidR="00D571B3" w:rsidRDefault="002D10D3">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FD1250">
              <w:rPr>
                <w:noProof/>
                <w:webHidden/>
              </w:rPr>
              <w:t>26</w:t>
            </w:r>
            <w:r w:rsidR="00D571B3">
              <w:rPr>
                <w:noProof/>
                <w:webHidden/>
              </w:rPr>
              <w:fldChar w:fldCharType="end"/>
            </w:r>
          </w:hyperlink>
        </w:p>
        <w:p w14:paraId="63033853" w14:textId="3D333608" w:rsidR="00D571B3" w:rsidRDefault="002D10D3">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FD1250">
              <w:rPr>
                <w:noProof/>
                <w:webHidden/>
              </w:rPr>
              <w:t>26</w:t>
            </w:r>
            <w:r w:rsidR="00D571B3">
              <w:rPr>
                <w:noProof/>
                <w:webHidden/>
              </w:rPr>
              <w:fldChar w:fldCharType="end"/>
            </w:r>
          </w:hyperlink>
        </w:p>
        <w:p w14:paraId="0D94C2F7" w14:textId="4EFDCAA4" w:rsidR="00D571B3" w:rsidRDefault="002D10D3">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FD1250">
              <w:rPr>
                <w:noProof/>
                <w:webHidden/>
              </w:rPr>
              <w:t>27</w:t>
            </w:r>
            <w:r w:rsidR="00D571B3">
              <w:rPr>
                <w:noProof/>
                <w:webHidden/>
              </w:rPr>
              <w:fldChar w:fldCharType="end"/>
            </w:r>
          </w:hyperlink>
        </w:p>
        <w:p w14:paraId="1F08260B" w14:textId="076ED324" w:rsidR="00D571B3" w:rsidRDefault="002D10D3">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FD1250">
              <w:rPr>
                <w:noProof/>
                <w:webHidden/>
              </w:rPr>
              <w:t>27</w:t>
            </w:r>
            <w:r w:rsidR="00D571B3">
              <w:rPr>
                <w:noProof/>
                <w:webHidden/>
              </w:rPr>
              <w:fldChar w:fldCharType="end"/>
            </w:r>
          </w:hyperlink>
        </w:p>
        <w:p w14:paraId="16A84333" w14:textId="7E687903" w:rsidR="00D571B3" w:rsidRDefault="002D10D3">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FD1250">
              <w:rPr>
                <w:noProof/>
                <w:webHidden/>
              </w:rPr>
              <w:t>28</w:t>
            </w:r>
            <w:r w:rsidR="00D571B3">
              <w:rPr>
                <w:noProof/>
                <w:webHidden/>
              </w:rPr>
              <w:fldChar w:fldCharType="end"/>
            </w:r>
          </w:hyperlink>
        </w:p>
        <w:p w14:paraId="5026AEC7" w14:textId="02336FCB" w:rsidR="00D571B3" w:rsidRDefault="002D10D3">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FD1250">
              <w:rPr>
                <w:noProof/>
                <w:webHidden/>
              </w:rPr>
              <w:t>49</w:t>
            </w:r>
            <w:r w:rsidR="00D571B3">
              <w:rPr>
                <w:noProof/>
                <w:webHidden/>
              </w:rPr>
              <w:fldChar w:fldCharType="end"/>
            </w:r>
          </w:hyperlink>
        </w:p>
        <w:p w14:paraId="770BEB6C" w14:textId="29FC505F" w:rsidR="00D571B3" w:rsidRDefault="002D10D3">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FD1250">
              <w:rPr>
                <w:noProof/>
                <w:webHidden/>
              </w:rPr>
              <w:t>55</w:t>
            </w:r>
            <w:r w:rsidR="00D571B3">
              <w:rPr>
                <w:noProof/>
                <w:webHidden/>
              </w:rPr>
              <w:fldChar w:fldCharType="end"/>
            </w:r>
          </w:hyperlink>
        </w:p>
        <w:p w14:paraId="1F5373FD" w14:textId="67F4E3C6" w:rsidR="00D571B3" w:rsidRDefault="002D10D3">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FD1250">
              <w:rPr>
                <w:noProof/>
                <w:webHidden/>
              </w:rPr>
              <w:t>55</w:t>
            </w:r>
            <w:r w:rsidR="00D571B3">
              <w:rPr>
                <w:noProof/>
                <w:webHidden/>
              </w:rPr>
              <w:fldChar w:fldCharType="end"/>
            </w:r>
          </w:hyperlink>
        </w:p>
        <w:p w14:paraId="32B07F75" w14:textId="205CF0BF" w:rsidR="00D571B3" w:rsidRDefault="002D10D3">
          <w:pPr>
            <w:pStyle w:val="21"/>
            <w:tabs>
              <w:tab w:val="left" w:pos="1100"/>
              <w:tab w:val="right" w:leader="dot" w:pos="9345"/>
            </w:tabs>
            <w:rPr>
              <w:rFonts w:asciiTheme="minorHAnsi" w:hAnsiTheme="minorHAnsi"/>
              <w:noProof/>
              <w:sz w:val="22"/>
            </w:rPr>
          </w:pPr>
          <w:hyperlink w:anchor="_Toc128470919" w:history="1">
            <w:r w:rsidR="000D7506">
              <w:rPr>
                <w:rStyle w:val="a7"/>
                <w:noProof/>
              </w:rPr>
              <w:t>3.1.</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FD1250">
              <w:rPr>
                <w:noProof/>
                <w:webHidden/>
              </w:rPr>
              <w:t>55</w:t>
            </w:r>
            <w:r w:rsidR="00D571B3">
              <w:rPr>
                <w:noProof/>
                <w:webHidden/>
              </w:rPr>
              <w:fldChar w:fldCharType="end"/>
            </w:r>
          </w:hyperlink>
        </w:p>
        <w:p w14:paraId="38168079" w14:textId="3A1E25C9" w:rsidR="00D571B3" w:rsidRDefault="002D10D3">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FD1250">
              <w:rPr>
                <w:noProof/>
                <w:webHidden/>
              </w:rPr>
              <w:t>55</w:t>
            </w:r>
            <w:r w:rsidR="00D571B3">
              <w:rPr>
                <w:noProof/>
                <w:webHidden/>
              </w:rPr>
              <w:fldChar w:fldCharType="end"/>
            </w:r>
          </w:hyperlink>
        </w:p>
        <w:p w14:paraId="524B7B0C" w14:textId="51340E4F" w:rsidR="00D571B3" w:rsidRDefault="00D571B3">
          <w:pPr>
            <w:pStyle w:val="31"/>
            <w:tabs>
              <w:tab w:val="right" w:leader="dot" w:pos="9345"/>
            </w:tabs>
            <w:rPr>
              <w:rFonts w:asciiTheme="minorHAnsi" w:hAnsiTheme="minorHAnsi"/>
              <w:noProof/>
              <w:sz w:val="22"/>
            </w:rPr>
          </w:pPr>
        </w:p>
        <w:p w14:paraId="34BC5413" w14:textId="7F539ACE" w:rsidR="00D571B3" w:rsidRDefault="00D571B3" w:rsidP="001E1CA6">
          <w:pPr>
            <w:pStyle w:val="31"/>
            <w:tabs>
              <w:tab w:val="right" w:leader="dot" w:pos="9345"/>
            </w:tabs>
            <w:ind w:left="0" w:firstLine="0"/>
            <w:rPr>
              <w:rFonts w:asciiTheme="minorHAnsi" w:hAnsiTheme="minorHAnsi"/>
              <w:noProof/>
              <w:sz w:val="22"/>
            </w:rPr>
          </w:pPr>
        </w:p>
        <w:p w14:paraId="34012405" w14:textId="37F23924" w:rsidR="00F741B2" w:rsidRDefault="00F741B2">
          <w:r>
            <w:rPr>
              <w:b/>
              <w:bCs/>
            </w:rPr>
            <w:fldChar w:fldCharType="end"/>
          </w:r>
        </w:p>
      </w:sdtContent>
    </w:sdt>
    <w:p w14:paraId="0B323017" w14:textId="0361C25E" w:rsidR="004E044F" w:rsidRDefault="004E044F"/>
    <w:p w14:paraId="586A3D41" w14:textId="4672978D" w:rsidR="00F741B2" w:rsidRDefault="00F741B2"/>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3EEB9F52" w14:textId="65BCBDF2" w:rsidR="00D571B3" w:rsidRDefault="00D571B3"/>
    <w:p w14:paraId="14CFDBF6" w14:textId="71253379" w:rsidR="0047528B" w:rsidRDefault="0047528B"/>
    <w:p w14:paraId="3B34A497" w14:textId="3EF0FFB6" w:rsidR="0047528B" w:rsidRDefault="0047528B"/>
    <w:p w14:paraId="3E8EB492" w14:textId="597046F1" w:rsidR="0047528B" w:rsidRDefault="0047528B"/>
    <w:p w14:paraId="435E7161" w14:textId="77777777" w:rsidR="0047528B" w:rsidRDefault="0047528B"/>
    <w:p w14:paraId="3A8E890F" w14:textId="77777777" w:rsidR="00D571B3" w:rsidRDefault="00D571B3"/>
    <w:p w14:paraId="1DC0B6B4" w14:textId="1F301130" w:rsidR="004E044F" w:rsidRPr="00FE2AD5" w:rsidRDefault="004E044F" w:rsidP="004E044F">
      <w:pPr>
        <w:pStyle w:val="1"/>
        <w:numPr>
          <w:ilvl w:val="0"/>
          <w:numId w:val="1"/>
        </w:numPr>
        <w:spacing w:line="276" w:lineRule="auto"/>
      </w:pPr>
      <w:bookmarkStart w:id="1" w:name="_Toc112679846"/>
      <w:bookmarkStart w:id="2" w:name="_Toc128470900"/>
      <w:r w:rsidRPr="00FE2AD5">
        <w:t>ЦЕЛЕВОЙ РАЗДЕЛ</w:t>
      </w:r>
      <w:bookmarkEnd w:id="1"/>
      <w:bookmarkEnd w:id="2"/>
      <w:r w:rsidRPr="00FE2AD5">
        <w:t xml:space="preserve"> </w:t>
      </w:r>
    </w:p>
    <w:p w14:paraId="052DDB48" w14:textId="77777777" w:rsidR="004E044F" w:rsidRDefault="004E044F" w:rsidP="004E044F">
      <w:pPr>
        <w:pStyle w:val="2"/>
        <w:numPr>
          <w:ilvl w:val="1"/>
          <w:numId w:val="1"/>
        </w:numPr>
        <w:spacing w:line="276" w:lineRule="auto"/>
      </w:pPr>
      <w:bookmarkStart w:id="3" w:name="bookmark66"/>
      <w:bookmarkStart w:id="4" w:name="_Toc112679847"/>
      <w:bookmarkStart w:id="5" w:name="_Toc128470901"/>
      <w:bookmarkEnd w:id="3"/>
      <w:r w:rsidRPr="00BF70DA">
        <w:t>ПОЯСНИТЕЛЬНАЯ ЗАПИСКА</w:t>
      </w:r>
      <w:bookmarkEnd w:id="4"/>
      <w:bookmarkEnd w:id="5"/>
    </w:p>
    <w:p w14:paraId="4AA7A04B" w14:textId="5D8CF7CA"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032917" w:rsidRPr="00FE4C21">
        <w:rPr>
          <w:sz w:val="24"/>
          <w:szCs w:val="24"/>
        </w:rPr>
        <w:t>МКОУ «</w:t>
      </w:r>
      <w:proofErr w:type="spellStart"/>
      <w:r w:rsidR="004870E9">
        <w:rPr>
          <w:sz w:val="24"/>
          <w:szCs w:val="24"/>
        </w:rPr>
        <w:t>Гуладтымахинская</w:t>
      </w:r>
      <w:proofErr w:type="spellEnd"/>
      <w:r w:rsidR="00032917" w:rsidRPr="00FE4C21">
        <w:rPr>
          <w:sz w:val="24"/>
          <w:szCs w:val="24"/>
        </w:rPr>
        <w:t xml:space="preserve"> СОШ» </w:t>
      </w:r>
      <w:r w:rsidRPr="00FE4C21">
        <w:rPr>
          <w:sz w:val="24"/>
          <w:szCs w:val="24"/>
        </w:rPr>
        <w:t xml:space="preserve"> (далее образовательная организация) разработана в соответствии </w:t>
      </w:r>
      <w:r>
        <w:rPr>
          <w:sz w:val="24"/>
          <w:szCs w:val="24"/>
        </w:rPr>
        <w:t>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785A30DC" w:rsidR="00FB6679" w:rsidRPr="00FB6679" w:rsidRDefault="00FB6679" w:rsidP="004E044F">
      <w:pPr>
        <w:numPr>
          <w:ilvl w:val="0"/>
          <w:numId w:val="2"/>
        </w:numPr>
        <w:tabs>
          <w:tab w:val="left" w:pos="10"/>
        </w:tabs>
        <w:spacing w:after="13" w:line="276" w:lineRule="auto"/>
        <w:ind w:right="-4" w:hanging="360"/>
        <w:rPr>
          <w:color w:val="00B050"/>
          <w:sz w:val="24"/>
          <w:szCs w:val="24"/>
        </w:rPr>
      </w:pPr>
      <w:r w:rsidRPr="00FB6679">
        <w:rPr>
          <w:color w:val="00B050"/>
          <w:sz w:val="24"/>
          <w:szCs w:val="24"/>
        </w:rPr>
        <w:t xml:space="preserve">Федеральной образовательной программой начального общего образования, утвержденной приказом Министерства просвещения от 16.11. 2022 №992. </w:t>
      </w:r>
    </w:p>
    <w:p w14:paraId="3D43FD59" w14:textId="47449C6B" w:rsidR="004E044F" w:rsidRPr="00ED50AF" w:rsidRDefault="004E044F" w:rsidP="004E044F">
      <w:pPr>
        <w:tabs>
          <w:tab w:val="left" w:pos="10"/>
        </w:tabs>
        <w:spacing w:after="13" w:line="276" w:lineRule="auto"/>
        <w:ind w:right="-4" w:firstLine="567"/>
        <w:rPr>
          <w:color w:val="00B050"/>
          <w:sz w:val="24"/>
          <w:szCs w:val="24"/>
        </w:rPr>
      </w:pPr>
      <w:r w:rsidRPr="00ED50AF">
        <w:rPr>
          <w:color w:val="00B050"/>
          <w:sz w:val="24"/>
          <w:szCs w:val="24"/>
        </w:rPr>
        <w:t xml:space="preserve">При разработке основной общеобразовательной программы использованы </w:t>
      </w:r>
      <w:r w:rsidR="00ED50AF" w:rsidRPr="00ED50AF">
        <w:rPr>
          <w:color w:val="00B050"/>
          <w:sz w:val="24"/>
          <w:szCs w:val="24"/>
        </w:rPr>
        <w:t>федеральные</w:t>
      </w:r>
      <w:r w:rsidRPr="00ED50AF">
        <w:rPr>
          <w:color w:val="00B050"/>
          <w:sz w:val="24"/>
          <w:szCs w:val="24"/>
        </w:rPr>
        <w:t xml:space="preserve"> рабочие программы учебных предметов. В соответствии с пунктом </w:t>
      </w:r>
      <w:r w:rsidR="00ED50AF" w:rsidRPr="00ED50AF">
        <w:rPr>
          <w:color w:val="00B050"/>
          <w:sz w:val="24"/>
          <w:szCs w:val="24"/>
        </w:rPr>
        <w:t>6.4.</w:t>
      </w:r>
      <w:r w:rsidRPr="00ED50AF">
        <w:rPr>
          <w:color w:val="00B050"/>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7868D70F" w14:textId="3F069ACE"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14:paraId="17616697" w14:textId="77777777" w:rsidR="004966A8" w:rsidRPr="00FE2AD5" w:rsidRDefault="004966A8" w:rsidP="004E044F">
      <w:pPr>
        <w:spacing w:line="276" w:lineRule="auto"/>
        <w:ind w:firstLine="567"/>
        <w:rPr>
          <w:rFonts w:cs="Times New Roman"/>
          <w:sz w:val="24"/>
          <w:szCs w:val="24"/>
        </w:rPr>
      </w:pPr>
    </w:p>
    <w:p w14:paraId="2E47FEF6" w14:textId="2E8028D8" w:rsidR="004E044F" w:rsidRDefault="004E044F"/>
    <w:p w14:paraId="29706333" w14:textId="52BADE4E" w:rsidR="004E044F" w:rsidRPr="00BF70DA" w:rsidRDefault="004E044F" w:rsidP="004E044F">
      <w:pPr>
        <w:pStyle w:val="3"/>
        <w:spacing w:line="276" w:lineRule="auto"/>
        <w:jc w:val="center"/>
      </w:pPr>
      <w:bookmarkStart w:id="6" w:name="bookmark67"/>
      <w:bookmarkStart w:id="7" w:name="bookmark68"/>
      <w:bookmarkStart w:id="8" w:name="bookmark70"/>
      <w:bookmarkStart w:id="9" w:name="_Toc112679848"/>
      <w:bookmarkStart w:id="10" w:name="_Toc128470902"/>
      <w:r>
        <w:t xml:space="preserve">1.1.1. </w:t>
      </w:r>
      <w:r w:rsidRPr="00BF70DA">
        <w:t xml:space="preserve">Цели реализации программы </w:t>
      </w:r>
      <w:r>
        <w:t>начального</w:t>
      </w:r>
      <w:r w:rsidRPr="00BF70DA">
        <w:t xml:space="preserve"> общего образования</w:t>
      </w:r>
      <w:bookmarkEnd w:id="6"/>
      <w:bookmarkEnd w:id="7"/>
      <w:bookmarkEnd w:id="8"/>
      <w:bookmarkEnd w:id="9"/>
      <w:bookmarkEnd w:id="10"/>
    </w:p>
    <w:p w14:paraId="2BE4C555" w14:textId="4FAF345C"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4342BBB8" w14:textId="77777777"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14:paraId="49BD1397" w14:textId="361C50A3"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5A552EE" w14:textId="14DB9556"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Pr>
          <w:rFonts w:ascii="Times New Roman" w:hAnsi="Times New Roman" w:cs="Times New Roman"/>
          <w:color w:val="00B050"/>
          <w:sz w:val="24"/>
          <w:szCs w:val="24"/>
        </w:rPr>
        <w:t xml:space="preserve"> </w:t>
      </w:r>
      <w:r w:rsidRPr="00ED50AF">
        <w:rPr>
          <w:rFonts w:ascii="Times New Roman" w:hAnsi="Times New Roman" w:cs="Times New Roman"/>
          <w:color w:val="00B050"/>
          <w:sz w:val="24"/>
          <w:szCs w:val="24"/>
        </w:rPr>
        <w:t>особенностями его развития и состояния здоровья;</w:t>
      </w:r>
    </w:p>
    <w:p w14:paraId="076C4482"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преемственности начального общего и основного общего образования;</w:t>
      </w:r>
    </w:p>
    <w:p w14:paraId="39BCB241" w14:textId="2FFDA42C"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 xml:space="preserve">достижение планируемых результатов освоения </w:t>
      </w:r>
      <w:r>
        <w:rPr>
          <w:rFonts w:ascii="Times New Roman" w:hAnsi="Times New Roman" w:cs="Times New Roman"/>
          <w:color w:val="00B050"/>
          <w:sz w:val="24"/>
          <w:szCs w:val="24"/>
        </w:rPr>
        <w:t>О</w:t>
      </w:r>
      <w:r w:rsidRPr="00ED50AF">
        <w:rPr>
          <w:rFonts w:ascii="Times New Roman" w:hAnsi="Times New Roman" w:cs="Times New Roman"/>
          <w:color w:val="00B050"/>
          <w:sz w:val="24"/>
          <w:szCs w:val="24"/>
        </w:rPr>
        <w:t>ОП НОО всеми обучающимися</w:t>
      </w:r>
      <w:r>
        <w:rPr>
          <w:rFonts w:ascii="Times New Roman" w:hAnsi="Times New Roman" w:cs="Times New Roman"/>
          <w:color w:val="00B050"/>
          <w:sz w:val="24"/>
          <w:szCs w:val="24"/>
        </w:rPr>
        <w:t>;</w:t>
      </w:r>
    </w:p>
    <w:p w14:paraId="170F3F5B"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доступности получения качественного начального общего образования;</w:t>
      </w:r>
    </w:p>
    <w:p w14:paraId="3EFE546F"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Default="004E044F"/>
    <w:p w14:paraId="4182B168" w14:textId="6F3D96F6" w:rsidR="004966A8" w:rsidRPr="00BF70DA" w:rsidRDefault="004966A8" w:rsidP="004966A8">
      <w:pPr>
        <w:pStyle w:val="3"/>
        <w:jc w:val="center"/>
      </w:pPr>
      <w:bookmarkStart w:id="11" w:name="_Toc112679849"/>
      <w:bookmarkStart w:id="12" w:name="_Toc128470903"/>
      <w:r>
        <w:t xml:space="preserve">1.1.2. </w:t>
      </w:r>
      <w:r w:rsidRPr="00BF70DA">
        <w:t xml:space="preserve">Принципы формирования и механизмы реализации программы </w:t>
      </w:r>
      <w:r>
        <w:t>начального</w:t>
      </w:r>
      <w:r w:rsidRPr="00BF70DA">
        <w:t xml:space="preserve"> общего образования</w:t>
      </w:r>
      <w:bookmarkEnd w:id="11"/>
      <w:bookmarkEnd w:id="12"/>
    </w:p>
    <w:p w14:paraId="44210326" w14:textId="142AC270" w:rsidR="004966A8" w:rsidRDefault="004966A8"/>
    <w:p w14:paraId="0C3E8FE1" w14:textId="7B555A0E"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433265FF"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B128D0">
        <w:rPr>
          <w:sz w:val="24"/>
          <w:szCs w:val="24"/>
        </w:rPr>
        <w:t>.</w:t>
      </w:r>
    </w:p>
    <w:p w14:paraId="5E59BC9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19B5875F" w:rsidR="004966A8" w:rsidRPr="00B128D0" w:rsidRDefault="004966A8" w:rsidP="00CB102F">
      <w:pPr>
        <w:pStyle w:val="a5"/>
        <w:numPr>
          <w:ilvl w:val="0"/>
          <w:numId w:val="3"/>
        </w:numPr>
        <w:spacing w:line="276" w:lineRule="auto"/>
        <w:rPr>
          <w:sz w:val="24"/>
          <w:szCs w:val="24"/>
        </w:rPr>
      </w:pPr>
      <w:r w:rsidRPr="00B128D0">
        <w:rPr>
          <w:sz w:val="24"/>
          <w:szCs w:val="24"/>
        </w:rPr>
        <w:t>Принцип преемственности и перспективности: программа обеспечива</w:t>
      </w:r>
      <w:r w:rsidR="00B128D0">
        <w:rPr>
          <w:sz w:val="24"/>
          <w:szCs w:val="24"/>
        </w:rPr>
        <w:t>ет</w:t>
      </w:r>
      <w:r w:rsidRPr="00B128D0">
        <w:rPr>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1E9C77E7"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w:t>
      </w:r>
      <w:proofErr w:type="spellStart"/>
      <w:r w:rsidRPr="00B128D0">
        <w:rPr>
          <w:sz w:val="24"/>
          <w:szCs w:val="24"/>
        </w:rPr>
        <w:t>внеучебных</w:t>
      </w:r>
      <w:proofErr w:type="spellEnd"/>
      <w:r w:rsidRPr="00B128D0">
        <w:rPr>
          <w:sz w:val="24"/>
          <w:szCs w:val="24"/>
        </w:rPr>
        <w:t xml:space="preserve">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14:paraId="51339073" w14:textId="7123378D" w:rsidR="00B128D0" w:rsidRPr="00032917" w:rsidRDefault="00B128D0" w:rsidP="00B128D0">
      <w:pPr>
        <w:spacing w:line="276" w:lineRule="auto"/>
        <w:ind w:firstLine="567"/>
        <w:rPr>
          <w:rFonts w:cs="Times New Roman"/>
          <w:sz w:val="24"/>
          <w:szCs w:val="24"/>
        </w:rPr>
      </w:pPr>
      <w:r w:rsidRPr="00032917">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10"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11"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2"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27E6183F" w14:textId="77777777"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Pr>
          <w:rFonts w:cs="Times New Roman"/>
          <w:sz w:val="24"/>
          <w:szCs w:val="24"/>
        </w:rPr>
        <w:t xml:space="preserve">«Порядок обучения по индивидуальному учебному плану». </w:t>
      </w:r>
      <w:bookmarkEnd w:id="13"/>
    </w:p>
    <w:p w14:paraId="413CDE76" w14:textId="6D9AF325"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14:paraId="0185F719" w14:textId="77777777"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14:paraId="5AAF8F57" w14:textId="1AC3AE65" w:rsidR="00B128D0" w:rsidRDefault="00B128D0" w:rsidP="004966A8">
      <w:pPr>
        <w:spacing w:line="276" w:lineRule="auto"/>
        <w:ind w:firstLine="567"/>
        <w:rPr>
          <w:sz w:val="24"/>
          <w:szCs w:val="24"/>
        </w:rPr>
      </w:pPr>
    </w:p>
    <w:p w14:paraId="661B7C1D" w14:textId="77777777" w:rsidR="005749CA" w:rsidRPr="00022C8A" w:rsidRDefault="005749CA" w:rsidP="005749CA">
      <w:pPr>
        <w:pStyle w:val="2"/>
        <w:jc w:val="center"/>
      </w:pPr>
      <w:bookmarkStart w:id="14" w:name="bookmark88"/>
      <w:bookmarkStart w:id="15" w:name="bookmark89"/>
      <w:bookmarkStart w:id="16" w:name="bookmark91"/>
      <w:bookmarkStart w:id="17" w:name="_Toc112679850"/>
      <w:bookmarkStart w:id="18" w:name="_Toc128470904"/>
      <w:r>
        <w:t xml:space="preserve">1.1.3. </w:t>
      </w:r>
      <w:r w:rsidRPr="00022C8A">
        <w:t>Общая характеристика основной образовательной программы основного общего образования</w:t>
      </w:r>
      <w:bookmarkEnd w:id="14"/>
      <w:bookmarkEnd w:id="15"/>
      <w:bookmarkEnd w:id="16"/>
      <w:bookmarkEnd w:id="17"/>
      <w:bookmarkEnd w:id="18"/>
    </w:p>
    <w:p w14:paraId="47755BE5" w14:textId="77777777"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A4CB6C2"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7948E0">
        <w:rPr>
          <w:rFonts w:cs="Times New Roman"/>
          <w:color w:val="00B050"/>
          <w:sz w:val="24"/>
          <w:szCs w:val="24"/>
        </w:rPr>
        <w:t>и Федеральной образовательной программе начального общего образования, утвержденной приказом Министерства просвещения от 16.11. 2022 №992</w:t>
      </w:r>
      <w:r w:rsidRPr="007948E0">
        <w:rPr>
          <w:rFonts w:cs="Times New Roman"/>
          <w:color w:val="00B050"/>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1. Целевой раздел</w:t>
      </w:r>
    </w:p>
    <w:p w14:paraId="4C16E7C4"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1.1. Пояснительная записка</w:t>
      </w:r>
    </w:p>
    <w:p w14:paraId="25C61B47" w14:textId="7E91FB66"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2. Содержательный раздел</w:t>
      </w:r>
    </w:p>
    <w:p w14:paraId="1664E018"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3. Организационный раздел</w:t>
      </w:r>
    </w:p>
    <w:p w14:paraId="31EF455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3.1. Учебный план,</w:t>
      </w:r>
    </w:p>
    <w:p w14:paraId="434396C9"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3.2. План внеурочной деятельности,</w:t>
      </w:r>
    </w:p>
    <w:p w14:paraId="12FC6CBF"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3.3. Календарный учебный график,</w:t>
      </w:r>
    </w:p>
    <w:p w14:paraId="78E4990D"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C41E2A" w:rsidRDefault="00B166FF" w:rsidP="00B166FF">
      <w:pPr>
        <w:pStyle w:val="2"/>
        <w:numPr>
          <w:ilvl w:val="1"/>
          <w:numId w:val="1"/>
        </w:numPr>
        <w:jc w:val="center"/>
      </w:pPr>
      <w:bookmarkStart w:id="19" w:name="bookmark95"/>
      <w:bookmarkStart w:id="20" w:name="_Toc112679851"/>
      <w:bookmarkStart w:id="21" w:name="_Toc128470905"/>
      <w:bookmarkEnd w:id="19"/>
      <w:r w:rsidRPr="00C41E2A">
        <w:t xml:space="preserve">ПЛАНИРУЕМЫЕ РЕЗУЛЬТАТЫ ОСВОЕНИЯ ОБУЧАЮЩИМИСЯ ПРОГРАММЫ </w:t>
      </w:r>
      <w:r>
        <w:t>НАЧАЛЬНОГО</w:t>
      </w:r>
      <w:r w:rsidRPr="00C41E2A">
        <w:t xml:space="preserve"> ОБЩЕГО ОБРАЗОВАНИЯ</w:t>
      </w:r>
      <w:bookmarkEnd w:id="20"/>
      <w:bookmarkEnd w:id="21"/>
    </w:p>
    <w:p w14:paraId="37BFC173" w14:textId="6F942717"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 xml:space="preserve">Планируемые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Pr="007948E0">
        <w:rPr>
          <w:rFonts w:ascii="Times New Roman" w:hAnsi="Times New Roman" w:cs="Times New Roman"/>
          <w:color w:val="00B050"/>
          <w:sz w:val="24"/>
          <w:szCs w:val="24"/>
        </w:rPr>
        <w:t>метапредметных</w:t>
      </w:r>
      <w:proofErr w:type="spellEnd"/>
      <w:r w:rsidRPr="007948E0">
        <w:rPr>
          <w:rFonts w:ascii="Times New Roman" w:hAnsi="Times New Roman" w:cs="Times New Roman"/>
          <w:color w:val="00B050"/>
          <w:sz w:val="24"/>
          <w:szCs w:val="24"/>
        </w:rPr>
        <w:t xml:space="preserve"> и предметных достижений обучающегося.</w:t>
      </w:r>
    </w:p>
    <w:p w14:paraId="526D182A" w14:textId="76CEE123"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 xml:space="preserve">Личностные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proofErr w:type="spellStart"/>
      <w:r w:rsidRPr="007948E0">
        <w:rPr>
          <w:rFonts w:ascii="Times New Roman" w:hAnsi="Times New Roman" w:cs="Times New Roman"/>
          <w:color w:val="00B050"/>
          <w:sz w:val="24"/>
          <w:szCs w:val="24"/>
        </w:rPr>
        <w:t>Метапредметные</w:t>
      </w:r>
      <w:proofErr w:type="spellEnd"/>
      <w:r w:rsidRPr="007948E0">
        <w:rPr>
          <w:rFonts w:ascii="Times New Roman" w:hAnsi="Times New Roman" w:cs="Times New Roman"/>
          <w:color w:val="00B050"/>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7948E0">
        <w:rPr>
          <w:rFonts w:ascii="Times New Roman" w:hAnsi="Times New Roman" w:cs="Times New Roman"/>
          <w:color w:val="00B050"/>
          <w:sz w:val="24"/>
          <w:szCs w:val="24"/>
        </w:rPr>
        <w:t>знаковосимволическими</w:t>
      </w:r>
      <w:proofErr w:type="spellEnd"/>
      <w:r w:rsidRPr="007948E0">
        <w:rPr>
          <w:rFonts w:ascii="Times New Roman" w:hAnsi="Times New Roman" w:cs="Times New Roman"/>
          <w:color w:val="00B050"/>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Default="007948E0" w:rsidP="00B0149C">
      <w:pPr>
        <w:spacing w:line="276" w:lineRule="auto"/>
        <w:ind w:firstLine="567"/>
        <w:rPr>
          <w:rFonts w:cs="Times New Roman"/>
          <w:sz w:val="24"/>
          <w:szCs w:val="24"/>
        </w:rPr>
      </w:pPr>
    </w:p>
    <w:p w14:paraId="1090C577" w14:textId="1E6D20D9"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B0149C" w:rsidRDefault="00B0149C" w:rsidP="00CB102F">
      <w:pPr>
        <w:pStyle w:val="a5"/>
        <w:numPr>
          <w:ilvl w:val="0"/>
          <w:numId w:val="5"/>
        </w:numPr>
        <w:spacing w:line="276" w:lineRule="auto"/>
        <w:rPr>
          <w:sz w:val="24"/>
          <w:szCs w:val="24"/>
        </w:rPr>
      </w:pPr>
      <w:proofErr w:type="spellStart"/>
      <w:r w:rsidRPr="00B0149C">
        <w:rPr>
          <w:b/>
          <w:bCs/>
          <w:sz w:val="24"/>
          <w:szCs w:val="24"/>
        </w:rPr>
        <w:t>Метапредметные</w:t>
      </w:r>
      <w:proofErr w:type="spellEnd"/>
      <w:r w:rsidRPr="00B0149C">
        <w:rPr>
          <w:b/>
          <w:bCs/>
          <w:sz w:val="24"/>
          <w:szCs w:val="24"/>
        </w:rPr>
        <w:t xml:space="preserve">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B0149C">
        <w:rPr>
          <w:sz w:val="24"/>
          <w:szCs w:val="24"/>
        </w:rPr>
        <w:t>саморегуляция</w:t>
      </w:r>
      <w:proofErr w:type="spellEnd"/>
      <w:r w:rsidRPr="00B0149C">
        <w:rPr>
          <w:sz w:val="24"/>
          <w:szCs w:val="24"/>
        </w:rPr>
        <w:t>, самоконтроль);</w:t>
      </w:r>
    </w:p>
    <w:p w14:paraId="380FADDE" w14:textId="4B1304A8"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14:paraId="4C8DF278" w14:textId="77777777" w:rsidR="00B0149C" w:rsidRPr="00B0149C" w:rsidRDefault="00B0149C" w:rsidP="00B0149C">
      <w:pPr>
        <w:spacing w:line="276" w:lineRule="auto"/>
        <w:ind w:firstLine="567"/>
        <w:rPr>
          <w:sz w:val="24"/>
          <w:szCs w:val="24"/>
        </w:rPr>
      </w:pPr>
      <w:r w:rsidRPr="00B0149C">
        <w:rPr>
          <w:sz w:val="24"/>
          <w:szCs w:val="24"/>
        </w:rPr>
        <w:t xml:space="preserve">Научно-методологической основой для разработки требований к личностным, </w:t>
      </w:r>
      <w:proofErr w:type="spellStart"/>
      <w:r w:rsidRPr="00B0149C">
        <w:rPr>
          <w:sz w:val="24"/>
          <w:szCs w:val="24"/>
        </w:rPr>
        <w:t>метапредметным</w:t>
      </w:r>
      <w:proofErr w:type="spellEnd"/>
      <w:r w:rsidRPr="00B0149C">
        <w:rPr>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B0149C">
        <w:rPr>
          <w:sz w:val="24"/>
          <w:szCs w:val="24"/>
        </w:rPr>
        <w:t>деятельностный</w:t>
      </w:r>
      <w:proofErr w:type="spellEnd"/>
      <w:r w:rsidRPr="00B0149C">
        <w:rPr>
          <w:sz w:val="24"/>
          <w:szCs w:val="24"/>
        </w:rPr>
        <w:t xml:space="preserve"> подход.</w:t>
      </w:r>
    </w:p>
    <w:p w14:paraId="1DF2BA42"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14:paraId="03E03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14:paraId="66F5CE41" w14:textId="11F3751A"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14:paraId="1272F65A" w14:textId="18F96D1E"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14:paraId="4F498E17" w14:textId="11894BC9"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14:paraId="5303DF3B" w14:textId="5B2D22F4"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14:paraId="140E5D10" w14:textId="5B1D3747"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14:paraId="5A52F4C3" w14:textId="018FC06C"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14:paraId="70A29B99" w14:textId="618F7F01" w:rsidR="00D05085" w:rsidRPr="00D05085" w:rsidRDefault="00FF2A68" w:rsidP="00D05085">
      <w:pPr>
        <w:spacing w:line="276" w:lineRule="auto"/>
        <w:ind w:firstLine="567"/>
        <w:rPr>
          <w:sz w:val="24"/>
          <w:szCs w:val="24"/>
        </w:rPr>
      </w:pPr>
      <w:r w:rsidRPr="00FF2A68">
        <w:rPr>
          <w:b/>
          <w:bCs/>
          <w:sz w:val="24"/>
          <w:szCs w:val="24"/>
        </w:rPr>
        <w:t xml:space="preserve">2. </w:t>
      </w:r>
      <w:proofErr w:type="spellStart"/>
      <w:r w:rsidR="00D05085" w:rsidRPr="00FF2A68">
        <w:rPr>
          <w:b/>
          <w:bCs/>
          <w:sz w:val="24"/>
          <w:szCs w:val="24"/>
        </w:rPr>
        <w:t>Метапредметные</w:t>
      </w:r>
      <w:proofErr w:type="spellEnd"/>
      <w:r w:rsidR="00D05085" w:rsidRPr="00FF2A68">
        <w:rPr>
          <w:b/>
          <w:bCs/>
          <w:sz w:val="24"/>
          <w:szCs w:val="24"/>
        </w:rPr>
        <w:t xml:space="preserve">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14:paraId="293835D1" w14:textId="59083735"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14:paraId="6C7568DE" w14:textId="39021211"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14:paraId="1A60D2AB" w14:textId="5C3927E6"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14:paraId="5BF0C438" w14:textId="0C9147C6"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14:paraId="3BD51E5F" w14:textId="2B3AD109"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14:paraId="79FB057D" w14:textId="03501595"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14:paraId="4EDBF0DE" w14:textId="6078A800"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14:paraId="6A170BDF" w14:textId="0A720583"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14:paraId="112F64F9" w14:textId="61D17723"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14:paraId="6006208C" w14:textId="1F7BDE09"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14:paraId="1F935B2A" w14:textId="0FAFA0F2"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14:paraId="1D1DCBC6" w14:textId="0E345E63" w:rsidR="00836A3B" w:rsidRPr="007948E0" w:rsidRDefault="00836A3B" w:rsidP="00836A3B">
      <w:pPr>
        <w:spacing w:line="276" w:lineRule="auto"/>
        <w:ind w:firstLine="567"/>
        <w:rPr>
          <w:color w:val="00B050"/>
          <w:sz w:val="24"/>
          <w:szCs w:val="24"/>
        </w:rPr>
      </w:pPr>
      <w:r w:rsidRPr="007948E0">
        <w:rPr>
          <w:color w:val="00B050"/>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7948E0">
        <w:rPr>
          <w:color w:val="00B050"/>
          <w:sz w:val="24"/>
          <w:szCs w:val="24"/>
        </w:rPr>
        <w:t>федеральных</w:t>
      </w:r>
      <w:r w:rsidRPr="007948E0">
        <w:rPr>
          <w:color w:val="00B050"/>
          <w:sz w:val="24"/>
          <w:szCs w:val="24"/>
        </w:rPr>
        <w:t xml:space="preserve"> рабочих программ в соответствии с пунктом </w:t>
      </w:r>
      <w:r w:rsidR="007948E0" w:rsidRPr="007948E0">
        <w:rPr>
          <w:color w:val="00B050"/>
          <w:sz w:val="24"/>
          <w:szCs w:val="24"/>
        </w:rPr>
        <w:t>6.4.</w:t>
      </w:r>
      <w:r w:rsidRPr="007948E0">
        <w:rPr>
          <w:color w:val="00B050"/>
          <w:sz w:val="24"/>
          <w:szCs w:val="24"/>
        </w:rPr>
        <w:t xml:space="preserve"> статьи 12 273-ФЗ «Об образовании в Российской Федерации». </w:t>
      </w:r>
    </w:p>
    <w:p w14:paraId="4E2425C5" w14:textId="76BE1903"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FBE2852" w14:textId="77777777" w:rsidR="00836A3B" w:rsidRPr="00FF2A68" w:rsidRDefault="00836A3B" w:rsidP="00FF2A68">
      <w:pPr>
        <w:spacing w:line="276" w:lineRule="auto"/>
        <w:ind w:firstLine="567"/>
        <w:rPr>
          <w:rFonts w:cs="Times New Roman"/>
          <w:sz w:val="24"/>
          <w:szCs w:val="24"/>
        </w:rPr>
      </w:pPr>
    </w:p>
    <w:p w14:paraId="3D7F2D24" w14:textId="4A6B78C6" w:rsidR="00FF2A68" w:rsidRPr="00FE4C21" w:rsidRDefault="00FF2A68" w:rsidP="00836A3B">
      <w:pPr>
        <w:spacing w:line="276" w:lineRule="auto"/>
        <w:ind w:firstLine="567"/>
        <w:rPr>
          <w:rFonts w:cs="Times New Roman"/>
          <w:b/>
          <w:bCs/>
          <w:sz w:val="24"/>
          <w:szCs w:val="24"/>
        </w:rPr>
      </w:pPr>
      <w:r w:rsidRPr="00FE4C21">
        <w:rPr>
          <w:rFonts w:cs="Times New Roman"/>
          <w:b/>
          <w:bCs/>
          <w:sz w:val="24"/>
          <w:szCs w:val="24"/>
        </w:rPr>
        <w:t xml:space="preserve">Предметные результаты </w:t>
      </w:r>
      <w:r w:rsidR="00836A3B" w:rsidRPr="00FE4C21">
        <w:rPr>
          <w:rFonts w:cs="Times New Roman"/>
          <w:b/>
          <w:bCs/>
          <w:sz w:val="24"/>
          <w:szCs w:val="24"/>
        </w:rPr>
        <w:t>по</w:t>
      </w:r>
      <w:r w:rsidRPr="00FE4C21">
        <w:rPr>
          <w:rFonts w:cs="Times New Roman"/>
          <w:b/>
          <w:bCs/>
          <w:sz w:val="24"/>
          <w:szCs w:val="24"/>
        </w:rPr>
        <w:t xml:space="preserve"> учебному предмету "Русский язык":</w:t>
      </w:r>
    </w:p>
    <w:p w14:paraId="52F391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14:paraId="072F990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14:paraId="2EB3956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03B839BC" w:rsidR="00836A3B" w:rsidRPr="001878BD" w:rsidRDefault="00836A3B" w:rsidP="00836A3B">
      <w:pPr>
        <w:spacing w:line="276" w:lineRule="auto"/>
        <w:ind w:firstLine="567"/>
        <w:rPr>
          <w:rFonts w:cs="Times New Roman"/>
          <w:b/>
          <w:bCs/>
          <w:sz w:val="24"/>
          <w:szCs w:val="24"/>
        </w:rPr>
      </w:pPr>
      <w:r w:rsidRPr="001878BD">
        <w:rPr>
          <w:rFonts w:cs="Times New Roman"/>
          <w:b/>
          <w:bCs/>
          <w:sz w:val="24"/>
          <w:szCs w:val="24"/>
        </w:rPr>
        <w:t>По учебн</w:t>
      </w:r>
      <w:r>
        <w:rPr>
          <w:rFonts w:cs="Times New Roman"/>
          <w:b/>
          <w:bCs/>
          <w:sz w:val="24"/>
          <w:szCs w:val="24"/>
        </w:rPr>
        <w:t>ым</w:t>
      </w:r>
      <w:r w:rsidRPr="001878BD">
        <w:rPr>
          <w:rFonts w:cs="Times New Roman"/>
          <w:b/>
          <w:bCs/>
          <w:sz w:val="24"/>
          <w:szCs w:val="24"/>
        </w:rPr>
        <w:t xml:space="preserve"> предмет</w:t>
      </w:r>
      <w:r>
        <w:rPr>
          <w:rFonts w:cs="Times New Roman"/>
          <w:b/>
          <w:bCs/>
          <w:sz w:val="24"/>
          <w:szCs w:val="24"/>
        </w:rPr>
        <w:t>ам</w:t>
      </w:r>
      <w:r w:rsidRPr="001878BD">
        <w:rPr>
          <w:rFonts w:cs="Times New Roman"/>
          <w:b/>
          <w:bCs/>
          <w:sz w:val="24"/>
          <w:szCs w:val="24"/>
        </w:rPr>
        <w:t xml:space="preserve"> «Родной язык и (или) государственный язык республики Российской Федерации»</w:t>
      </w:r>
      <w:r>
        <w:rPr>
          <w:rFonts w:cs="Times New Roman"/>
          <w:b/>
          <w:bCs/>
          <w:sz w:val="24"/>
          <w:szCs w:val="24"/>
        </w:rPr>
        <w:t xml:space="preserve"> (Родной </w:t>
      </w:r>
      <w:r w:rsidR="00B86784">
        <w:rPr>
          <w:rFonts w:cs="Times New Roman"/>
          <w:b/>
          <w:bCs/>
          <w:sz w:val="24"/>
          <w:szCs w:val="24"/>
        </w:rPr>
        <w:t>да</w:t>
      </w:r>
      <w:r w:rsidR="00032917">
        <w:rPr>
          <w:rFonts w:cs="Times New Roman"/>
          <w:b/>
          <w:bCs/>
          <w:sz w:val="24"/>
          <w:szCs w:val="24"/>
        </w:rPr>
        <w:t>р</w:t>
      </w:r>
      <w:r w:rsidR="00B86784">
        <w:rPr>
          <w:rFonts w:cs="Times New Roman"/>
          <w:b/>
          <w:bCs/>
          <w:sz w:val="24"/>
          <w:szCs w:val="24"/>
        </w:rPr>
        <w:t>гин</w:t>
      </w:r>
      <w:r w:rsidR="00032917">
        <w:rPr>
          <w:rFonts w:cs="Times New Roman"/>
          <w:b/>
          <w:bCs/>
          <w:sz w:val="24"/>
          <w:szCs w:val="24"/>
        </w:rPr>
        <w:t>ский</w:t>
      </w:r>
      <w:r>
        <w:rPr>
          <w:rFonts w:cs="Times New Roman"/>
          <w:b/>
          <w:bCs/>
          <w:sz w:val="24"/>
          <w:szCs w:val="24"/>
        </w:rPr>
        <w:t xml:space="preserve"> язык,)</w:t>
      </w:r>
      <w:r w:rsidRPr="001878BD">
        <w:rPr>
          <w:rFonts w:cs="Times New Roman"/>
          <w:b/>
          <w:bCs/>
          <w:sz w:val="24"/>
          <w:szCs w:val="24"/>
        </w:rPr>
        <w:t>:</w:t>
      </w:r>
    </w:p>
    <w:p w14:paraId="117B8A8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77777777" w:rsidR="00FF2A68" w:rsidRPr="00FF2A68" w:rsidRDefault="00FF2A68" w:rsidP="00FF2A68">
      <w:pPr>
        <w:spacing w:line="276" w:lineRule="auto"/>
        <w:ind w:firstLine="567"/>
        <w:rPr>
          <w:rFonts w:cs="Times New Roman"/>
          <w:sz w:val="24"/>
          <w:szCs w:val="24"/>
        </w:rPr>
      </w:pP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30323CE4" w14:textId="77777777" w:rsidR="00836A3B" w:rsidRDefault="00FF2A68" w:rsidP="00836A3B">
      <w:pPr>
        <w:spacing w:line="276" w:lineRule="auto"/>
        <w:ind w:firstLine="567"/>
        <w:rPr>
          <w:rFonts w:cs="Times New Roman"/>
          <w:sz w:val="24"/>
          <w:szCs w:val="24"/>
        </w:rPr>
      </w:pPr>
      <w:r w:rsidRPr="00FF2A68">
        <w:rPr>
          <w:rFonts w:cs="Times New Roman"/>
          <w:sz w:val="24"/>
          <w:szCs w:val="24"/>
        </w:rPr>
        <w:t xml:space="preserve">3)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и развитие всех видов речевой деятельности на изучаемом языке</w:t>
      </w:r>
      <w:r w:rsidR="00836A3B">
        <w:rPr>
          <w:rFonts w:cs="Times New Roman"/>
          <w:sz w:val="24"/>
          <w:szCs w:val="24"/>
        </w:rPr>
        <w:t>.</w:t>
      </w:r>
    </w:p>
    <w:p w14:paraId="2641BA69" w14:textId="719304F6" w:rsidR="00FF2A68" w:rsidRPr="00FF2A68" w:rsidRDefault="00FF2A68" w:rsidP="00836A3B">
      <w:pPr>
        <w:spacing w:line="276" w:lineRule="auto"/>
        <w:ind w:firstLine="567"/>
        <w:rPr>
          <w:rFonts w:cs="Times New Roman"/>
          <w:sz w:val="24"/>
          <w:szCs w:val="24"/>
        </w:rPr>
      </w:pPr>
      <w:r w:rsidRPr="00FF2A68">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12336DF7"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 на родном языке</w:t>
      </w:r>
      <w:r w:rsidR="00836A3B" w:rsidRPr="00836A3B">
        <w:rPr>
          <w:rFonts w:cs="Times New Roman"/>
          <w:b/>
          <w:bCs/>
          <w:sz w:val="24"/>
          <w:szCs w:val="24"/>
        </w:rPr>
        <w:t xml:space="preserve"> (на </w:t>
      </w:r>
      <w:r w:rsidR="00B86784">
        <w:rPr>
          <w:rFonts w:cs="Times New Roman"/>
          <w:b/>
          <w:bCs/>
          <w:sz w:val="24"/>
          <w:szCs w:val="24"/>
        </w:rPr>
        <w:t>даргинском</w:t>
      </w:r>
      <w:r w:rsidR="00032917">
        <w:rPr>
          <w:rFonts w:cs="Times New Roman"/>
          <w:b/>
          <w:bCs/>
          <w:sz w:val="24"/>
          <w:szCs w:val="24"/>
        </w:rPr>
        <w:t xml:space="preserve"> родном</w:t>
      </w:r>
      <w:r w:rsidR="00836A3B" w:rsidRPr="00836A3B">
        <w:rPr>
          <w:rFonts w:cs="Times New Roman"/>
          <w:b/>
          <w:bCs/>
          <w:sz w:val="24"/>
          <w:szCs w:val="24"/>
        </w:rPr>
        <w:t>)</w:t>
      </w:r>
      <w:r w:rsidRPr="00836A3B">
        <w:rPr>
          <w:rFonts w:cs="Times New Roman"/>
          <w:b/>
          <w:bCs/>
          <w:sz w:val="24"/>
          <w:szCs w:val="24"/>
        </w:rPr>
        <w:t>":</w:t>
      </w:r>
    </w:p>
    <w:p w14:paraId="2091DFD2" w14:textId="77777777" w:rsidR="00836A3B" w:rsidRDefault="00FF2A68" w:rsidP="00836A3B">
      <w:pPr>
        <w:spacing w:line="276" w:lineRule="auto"/>
        <w:ind w:firstLine="567"/>
        <w:rPr>
          <w:rFonts w:cs="Times New Roman"/>
          <w:sz w:val="24"/>
          <w:szCs w:val="24"/>
        </w:rPr>
      </w:pPr>
      <w:r w:rsidRPr="00FF2A68">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Pr>
          <w:rFonts w:cs="Times New Roman"/>
          <w:sz w:val="24"/>
          <w:szCs w:val="24"/>
        </w:rPr>
        <w:t>.</w:t>
      </w:r>
    </w:p>
    <w:p w14:paraId="1591ACC5" w14:textId="2EF0B94C" w:rsidR="00FF2A68" w:rsidRPr="00FF2A68" w:rsidRDefault="00FF2A68" w:rsidP="00836A3B">
      <w:pPr>
        <w:spacing w:line="276" w:lineRule="auto"/>
        <w:ind w:firstLine="567"/>
        <w:rPr>
          <w:rFonts w:cs="Times New Roman"/>
          <w:sz w:val="24"/>
          <w:szCs w:val="24"/>
        </w:rPr>
      </w:pPr>
      <w:r w:rsidRPr="00FF2A68">
        <w:rPr>
          <w:rFonts w:cs="Times New Roman"/>
          <w:sz w:val="24"/>
          <w:szCs w:val="24"/>
        </w:rPr>
        <w:t>2) освоение смыслового чтения, понимание смысла и значения элементарных понятий теории литературы</w:t>
      </w:r>
      <w:r w:rsidR="00836A3B">
        <w:rPr>
          <w:rFonts w:cs="Times New Roman"/>
          <w:sz w:val="24"/>
          <w:szCs w:val="24"/>
        </w:rPr>
        <w:t>.</w:t>
      </w:r>
    </w:p>
    <w:p w14:paraId="1A1DA37C" w14:textId="24E42AB9"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3) приобщение к восприятию и осмыслению информации, представленной в текстах,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читательского интереса и эстетического вкуса обучающихся</w:t>
      </w:r>
      <w:r w:rsidR="00836A3B">
        <w:rPr>
          <w:rFonts w:cs="Times New Roman"/>
          <w:sz w:val="24"/>
          <w:szCs w:val="24"/>
        </w:rPr>
        <w:t>.</w:t>
      </w:r>
    </w:p>
    <w:p w14:paraId="46CEE402" w14:textId="77777777"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14:paraId="795BFD3A" w14:textId="014D4D96"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w:t>
      </w:r>
      <w:proofErr w:type="spellStart"/>
      <w:r w:rsidR="00FF2A68" w:rsidRPr="00FF2A68">
        <w:rPr>
          <w:rFonts w:cs="Times New Roman"/>
          <w:sz w:val="24"/>
          <w:szCs w:val="24"/>
        </w:rPr>
        <w:t>сформированность</w:t>
      </w:r>
      <w:proofErr w:type="spellEnd"/>
      <w:r w:rsidR="00FF2A68" w:rsidRPr="00FF2A68">
        <w:rPr>
          <w:rFonts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FF2A68" w:rsidRPr="00FF2A68">
        <w:rPr>
          <w:rFonts w:cs="Times New Roman"/>
          <w:sz w:val="24"/>
          <w:szCs w:val="24"/>
        </w:rPr>
        <w:t>метапредметной</w:t>
      </w:r>
      <w:proofErr w:type="spellEnd"/>
      <w:r w:rsidR="00FF2A68" w:rsidRPr="00FF2A68">
        <w:rPr>
          <w:rFonts w:cs="Times New Roman"/>
          <w:sz w:val="24"/>
          <w:szCs w:val="24"/>
        </w:rPr>
        <w:t xml:space="preserve"> (учебно-познавательной) и должны обеспечивать:</w:t>
      </w:r>
    </w:p>
    <w:p w14:paraId="590E8E48" w14:textId="377FE8CE"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14:paraId="37317CA3" w14:textId="77777777"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14:paraId="14071BC2" w14:textId="0AE2BB20"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6) овладение компенсаторными умениями: использовать при чтении и </w:t>
      </w:r>
      <w:proofErr w:type="spellStart"/>
      <w:r w:rsidRPr="00FF2A68">
        <w:rPr>
          <w:rFonts w:cs="Times New Roman"/>
          <w:sz w:val="24"/>
          <w:szCs w:val="24"/>
        </w:rPr>
        <w:t>аудировании</w:t>
      </w:r>
      <w:proofErr w:type="spellEnd"/>
      <w:r w:rsidRPr="00FF2A68">
        <w:rPr>
          <w:rFonts w:cs="Times New Roman"/>
          <w:sz w:val="24"/>
          <w:szCs w:val="24"/>
        </w:rPr>
        <w:t xml:space="preserve"> языковую, в том числе контекстуальную догадку;</w:t>
      </w:r>
    </w:p>
    <w:p w14:paraId="5D0F065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9) выполнение простых проектных работ, включая задания </w:t>
      </w:r>
      <w:proofErr w:type="spellStart"/>
      <w:r w:rsidRPr="00FF2A68">
        <w:rPr>
          <w:rFonts w:cs="Times New Roman"/>
          <w:sz w:val="24"/>
          <w:szCs w:val="24"/>
        </w:rPr>
        <w:t>межпредметного</w:t>
      </w:r>
      <w:proofErr w:type="spellEnd"/>
      <w:r w:rsidRPr="00FF2A68">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14:paraId="3539CC5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14:paraId="47CBC53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системы знаний о числе как результате счета и измерения, о десятичном принципе записи чисел;</w:t>
      </w:r>
    </w:p>
    <w:p w14:paraId="6F5A388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FF2A68">
        <w:rPr>
          <w:rFonts w:cs="Times New Roman"/>
          <w:sz w:val="24"/>
          <w:szCs w:val="24"/>
        </w:rPr>
        <w:t>контрпример</w:t>
      </w:r>
      <w:proofErr w:type="spellEnd"/>
      <w:r w:rsidRPr="00FF2A68">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14:paraId="77C415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14:paraId="18791E6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основ рационального поведения и обоснованного принятия решений;</w:t>
      </w:r>
    </w:p>
    <w:p w14:paraId="10CF7B6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14:paraId="3B8B95B2" w14:textId="77777777"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676A63BC" w14:textId="718A1BC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14:paraId="7781173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14:paraId="21BC41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14:paraId="19139FC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14:paraId="3A5BE9A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14:paraId="732049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14:paraId="38B70B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14:paraId="35E21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14:paraId="3DBA3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14:paraId="3BBB75E6" w14:textId="1E0FF5F1"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14:paraId="21A6C9C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материалах и их свойствах, о конструировании, моделировании;</w:t>
      </w:r>
    </w:p>
    <w:p w14:paraId="53DDBD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14:paraId="7CC5384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умения безопасного пользования необходимыми инструментами в предметно-преобразующей деятельности.</w:t>
      </w:r>
    </w:p>
    <w:p w14:paraId="2704DA45" w14:textId="57A9977D"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14:paraId="003652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Default="00FF2A68" w:rsidP="00FF2A68">
      <w:pPr>
        <w:spacing w:line="276" w:lineRule="auto"/>
        <w:ind w:firstLine="567"/>
        <w:rPr>
          <w:sz w:val="24"/>
          <w:szCs w:val="24"/>
        </w:rPr>
      </w:pPr>
    </w:p>
    <w:p w14:paraId="5607B023" w14:textId="2F31A6BD"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FE2AD5" w:rsidRDefault="00454566" w:rsidP="00454566">
      <w:pPr>
        <w:pStyle w:val="2"/>
        <w:numPr>
          <w:ilvl w:val="1"/>
          <w:numId w:val="1"/>
        </w:numPr>
      </w:pPr>
      <w:bookmarkStart w:id="22" w:name="bookmark105"/>
      <w:bookmarkStart w:id="23" w:name="_Toc112679852"/>
      <w:bookmarkStart w:id="24" w:name="_Toc128470906"/>
      <w:bookmarkEnd w:id="22"/>
      <w:r w:rsidRPr="00FE2AD5">
        <w:t>СИСТЕМА ОЦЕНКИ ДОСТИЖЕНИЯ</w:t>
      </w:r>
      <w:r>
        <w:t xml:space="preserve"> </w:t>
      </w:r>
      <w:r w:rsidRPr="00FE2AD5">
        <w:t>ПЛАНИРУЕМЫХ РЕЗУЛЬТАТОВ ОСВОЕНИЯ</w:t>
      </w:r>
      <w:r>
        <w:t xml:space="preserve"> </w:t>
      </w:r>
      <w:r w:rsidRPr="00FE2AD5">
        <w:t>ПРОГРАММЫ</w:t>
      </w:r>
      <w:r>
        <w:t xml:space="preserve"> НАЧАЛЬНОГО ОБЩЕГО ОБРАЗОВАНИЯ</w:t>
      </w:r>
      <w:bookmarkEnd w:id="23"/>
      <w:bookmarkEnd w:id="24"/>
    </w:p>
    <w:p w14:paraId="3215DF97" w14:textId="77777777" w:rsidR="00EE7F85" w:rsidRDefault="00EE7F85" w:rsidP="00EE7F85">
      <w:pPr>
        <w:spacing w:line="276" w:lineRule="auto"/>
        <w:ind w:firstLine="0"/>
        <w:rPr>
          <w:rFonts w:cs="Times New Roman"/>
          <w:sz w:val="24"/>
          <w:szCs w:val="24"/>
        </w:rPr>
      </w:pPr>
    </w:p>
    <w:p w14:paraId="1753C07A"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w:t>
      </w:r>
      <w:proofErr w:type="spellStart"/>
      <w:r w:rsidRPr="00EE7F85">
        <w:rPr>
          <w:rFonts w:cs="Times New Roman"/>
          <w:sz w:val="24"/>
          <w:szCs w:val="24"/>
        </w:rPr>
        <w:t>внутришкольного</w:t>
      </w:r>
      <w:proofErr w:type="spellEnd"/>
      <w:r w:rsidRPr="00EE7F85">
        <w:rPr>
          <w:rFonts w:cs="Times New Roman"/>
          <w:sz w:val="24"/>
          <w:szCs w:val="24"/>
        </w:rPr>
        <w:t xml:space="preserve"> контроля и внутренней системы оценки качества образования, на основе системы оценки разработано </w:t>
      </w:r>
      <w:bookmarkStart w:id="25"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14:paraId="4B6DF13C" w14:textId="77777777"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14:paraId="40E89391" w14:textId="77777777"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14:paraId="6E4CE766" w14:textId="396BC2C6" w:rsidR="00454566" w:rsidRDefault="00EE7F85" w:rsidP="00CB102F">
      <w:pPr>
        <w:pStyle w:val="a5"/>
        <w:numPr>
          <w:ilvl w:val="0"/>
          <w:numId w:val="8"/>
        </w:numPr>
        <w:spacing w:line="276" w:lineRule="auto"/>
        <w:rPr>
          <w:sz w:val="24"/>
          <w:szCs w:val="24"/>
        </w:rPr>
      </w:pPr>
      <w:r w:rsidRPr="00EE7F85">
        <w:rPr>
          <w:sz w:val="24"/>
          <w:szCs w:val="24"/>
        </w:rPr>
        <w:t xml:space="preserve">оценка результатов деятельности образовательной организации как основа </w:t>
      </w:r>
      <w:proofErr w:type="spellStart"/>
      <w:r w:rsidRPr="00EE7F85">
        <w:rPr>
          <w:sz w:val="24"/>
          <w:szCs w:val="24"/>
        </w:rPr>
        <w:t>аккредитационных</w:t>
      </w:r>
      <w:proofErr w:type="spellEnd"/>
      <w:r w:rsidRPr="00EE7F85">
        <w:rPr>
          <w:sz w:val="24"/>
          <w:szCs w:val="24"/>
        </w:rPr>
        <w:t xml:space="preserve"> процедур.</w:t>
      </w:r>
    </w:p>
    <w:p w14:paraId="385D149E" w14:textId="1373D31D"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14:paraId="4F6B0AFD" w14:textId="77777777"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Внутренняя оценка</w:t>
      </w:r>
      <w:r w:rsidRPr="008A2841">
        <w:rPr>
          <w:rFonts w:ascii="Times New Roman" w:hAnsi="Times New Roman" w:cs="Times New Roman"/>
          <w:color w:val="00B050"/>
          <w:sz w:val="24"/>
          <w:szCs w:val="24"/>
        </w:rPr>
        <w:t xml:space="preserve"> включает:</w:t>
      </w:r>
    </w:p>
    <w:p w14:paraId="58915AA9"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стартовую диагностику (стартовые (диагностические) работы);</w:t>
      </w:r>
    </w:p>
    <w:p w14:paraId="5B4FDB90"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текущую и тематическую оценку;</w:t>
      </w:r>
    </w:p>
    <w:p w14:paraId="21A6F8CF"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промежуточную аттестацию;</w:t>
      </w:r>
    </w:p>
    <w:p w14:paraId="1DA3DA58"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портфолио;</w:t>
      </w:r>
    </w:p>
    <w:p w14:paraId="31FC1DD6"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психолого-педагогическое наблюдение;</w:t>
      </w:r>
    </w:p>
    <w:p w14:paraId="3011799A"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внутренний мониторинг образовательных достижений обучающихся (комплексные (диагностические работы).</w:t>
      </w:r>
    </w:p>
    <w:p w14:paraId="2972E123" w14:textId="77777777"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Внешняя оценка</w:t>
      </w:r>
      <w:r w:rsidRPr="008A2841">
        <w:rPr>
          <w:rFonts w:ascii="Times New Roman" w:hAnsi="Times New Roman" w:cs="Times New Roman"/>
          <w:color w:val="00B050"/>
          <w:sz w:val="24"/>
          <w:szCs w:val="24"/>
        </w:rPr>
        <w:t xml:space="preserve"> включает:</w:t>
      </w:r>
    </w:p>
    <w:p w14:paraId="3733CD8A" w14:textId="77777777" w:rsidR="008A2841" w:rsidRPr="008A2841" w:rsidRDefault="008A2841" w:rsidP="00CB102F">
      <w:pPr>
        <w:pStyle w:val="a8"/>
        <w:numPr>
          <w:ilvl w:val="0"/>
          <w:numId w:val="75"/>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независимую оценку качества образования (в том числе всероссийские проверочные работы);</w:t>
      </w:r>
    </w:p>
    <w:p w14:paraId="5960E818" w14:textId="77777777" w:rsidR="008A2841" w:rsidRPr="008A2841" w:rsidRDefault="008A2841" w:rsidP="00CB102F">
      <w:pPr>
        <w:pStyle w:val="a8"/>
        <w:numPr>
          <w:ilvl w:val="0"/>
          <w:numId w:val="75"/>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мониторинговые исследования муниципального, регионального и федерального уровней.</w:t>
      </w:r>
    </w:p>
    <w:p w14:paraId="0AFD7423" w14:textId="735FA0FE" w:rsidR="004B27BA" w:rsidRDefault="004B27BA" w:rsidP="004B27BA">
      <w:pPr>
        <w:spacing w:line="276" w:lineRule="auto"/>
        <w:rPr>
          <w:sz w:val="24"/>
          <w:szCs w:val="24"/>
        </w:rPr>
      </w:pPr>
    </w:p>
    <w:p w14:paraId="1F719361"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w:t>
      </w:r>
      <w:proofErr w:type="spellStart"/>
      <w:r w:rsidRPr="002A370B">
        <w:rPr>
          <w:rFonts w:ascii="Times New Roman" w:hAnsi="Times New Roman" w:cs="Times New Roman"/>
          <w:sz w:val="24"/>
          <w:szCs w:val="24"/>
        </w:rPr>
        <w:t>деятельностный</w:t>
      </w:r>
      <w:proofErr w:type="spellEnd"/>
      <w:r w:rsidRPr="002A370B">
        <w:rPr>
          <w:rFonts w:ascii="Times New Roman" w:hAnsi="Times New Roman" w:cs="Times New Roman"/>
          <w:sz w:val="24"/>
          <w:szCs w:val="24"/>
        </w:rPr>
        <w:t>,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14:paraId="632FC667"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w:t>
      </w:r>
      <w:proofErr w:type="spellStart"/>
      <w:r w:rsidRPr="002A370B">
        <w:rPr>
          <w:rFonts w:ascii="Times New Roman" w:hAnsi="Times New Roman" w:cs="Times New Roman"/>
          <w:b/>
          <w:bCs/>
          <w:sz w:val="24"/>
          <w:szCs w:val="24"/>
        </w:rPr>
        <w:t>деятельностный</w:t>
      </w:r>
      <w:proofErr w:type="spellEnd"/>
      <w:r w:rsidRPr="002A370B">
        <w:rPr>
          <w:rFonts w:ascii="Times New Roman" w:hAnsi="Times New Roman" w:cs="Times New Roman"/>
          <w:b/>
          <w:bCs/>
          <w:sz w:val="24"/>
          <w:szCs w:val="24"/>
        </w:rPr>
        <w:t xml:space="preserve">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A370B">
        <w:rPr>
          <w:rFonts w:ascii="Times New Roman" w:hAnsi="Times New Roman" w:cs="Times New Roman"/>
          <w:sz w:val="24"/>
          <w:szCs w:val="24"/>
        </w:rPr>
        <w:t>деятельностной</w:t>
      </w:r>
      <w:proofErr w:type="spellEnd"/>
      <w:r w:rsidRPr="002A370B">
        <w:rPr>
          <w:rFonts w:ascii="Times New Roman" w:hAnsi="Times New Roman" w:cs="Times New Roman"/>
          <w:sz w:val="24"/>
          <w:szCs w:val="24"/>
        </w:rPr>
        <w:t xml:space="preserve"> форме.</w:t>
      </w:r>
    </w:p>
    <w:p w14:paraId="3ADB594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Уровневый подход</w:t>
      </w:r>
      <w:r w:rsidRPr="002A370B">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sidRPr="002707EE">
        <w:rPr>
          <w:rFonts w:ascii="Times New Roman" w:hAnsi="Times New Roman" w:cs="Times New Roman"/>
          <w:i/>
          <w:iCs/>
          <w:sz w:val="24"/>
          <w:szCs w:val="24"/>
        </w:rPr>
        <w:t>базового уровня и уровней выше и ниже базового</w:t>
      </w:r>
      <w:r w:rsidRPr="002707EE">
        <w:rPr>
          <w:rFonts w:ascii="Times New Roman" w:hAnsi="Times New Roman" w:cs="Times New Roman"/>
          <w:sz w:val="24"/>
          <w:szCs w:val="24"/>
        </w:rPr>
        <w:t>.</w:t>
      </w:r>
      <w:r w:rsidRPr="002A370B">
        <w:rPr>
          <w:rFonts w:ascii="Times New Roma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8DC740D"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 xml:space="preserve">оценку предметных и </w:t>
      </w:r>
      <w:proofErr w:type="spellStart"/>
      <w:r w:rsidRPr="002707EE">
        <w:rPr>
          <w:rFonts w:ascii="Times New Roman" w:hAnsi="Times New Roman" w:cs="Times New Roman"/>
          <w:i/>
          <w:iCs/>
          <w:sz w:val="24"/>
          <w:szCs w:val="24"/>
        </w:rPr>
        <w:t>метапредметных</w:t>
      </w:r>
      <w:proofErr w:type="spellEnd"/>
      <w:r w:rsidRPr="002707EE">
        <w:rPr>
          <w:rFonts w:ascii="Times New Roman" w:hAnsi="Times New Roman" w:cs="Times New Roman"/>
          <w:i/>
          <w:iCs/>
          <w:sz w:val="24"/>
          <w:szCs w:val="24"/>
        </w:rPr>
        <w:t xml:space="preserve"> результатов</w:t>
      </w:r>
      <w:r w:rsidRPr="002707EE">
        <w:rPr>
          <w:rFonts w:ascii="Times New Roman" w:hAnsi="Times New Roman" w:cs="Times New Roman"/>
          <w:sz w:val="24"/>
          <w:szCs w:val="24"/>
        </w:rPr>
        <w:t>;</w:t>
      </w:r>
    </w:p>
    <w:p w14:paraId="5B05EB41"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разнообразных методов и форм оценки</w:t>
      </w:r>
      <w:r w:rsidRPr="002A370B">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B5E5F51"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14:paraId="5E7B6BE2"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proofErr w:type="spellStart"/>
      <w:r w:rsidRPr="00D86C2A">
        <w:rPr>
          <w:rFonts w:ascii="Times New Roman" w:hAnsi="Times New Roman" w:cs="Times New Roman"/>
          <w:b/>
          <w:bCs/>
          <w:color w:val="70AD47" w:themeColor="accent6"/>
          <w:sz w:val="24"/>
          <w:szCs w:val="24"/>
        </w:rPr>
        <w:t>Критериальное</w:t>
      </w:r>
      <w:proofErr w:type="spellEnd"/>
      <w:r w:rsidRPr="00D86C2A">
        <w:rPr>
          <w:rFonts w:ascii="Times New Roman" w:hAnsi="Times New Roman" w:cs="Times New Roman"/>
          <w:b/>
          <w:bCs/>
          <w:color w:val="70AD47" w:themeColor="accent6"/>
          <w:sz w:val="24"/>
          <w:szCs w:val="24"/>
        </w:rPr>
        <w:t xml:space="preserve"> оценивание</w:t>
      </w:r>
      <w:r w:rsidRPr="00D86C2A">
        <w:rPr>
          <w:rFonts w:ascii="Times New Roman" w:hAnsi="Times New Roman" w:cs="Times New Roman"/>
          <w:color w:val="70AD47" w:themeColor="accent6"/>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Default="008A2841" w:rsidP="004B27BA">
      <w:pPr>
        <w:spacing w:line="276" w:lineRule="auto"/>
        <w:rPr>
          <w:sz w:val="24"/>
          <w:szCs w:val="24"/>
        </w:rPr>
      </w:pPr>
    </w:p>
    <w:p w14:paraId="43E3BF32" w14:textId="416F49F0"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14:paraId="6A0DA5BA" w14:textId="1F57FA15"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 xml:space="preserve">т как основа (точка отсчёта) для оценки динамики образовательных достижений. Объектом оценки является </w:t>
      </w:r>
      <w:proofErr w:type="spellStart"/>
      <w:r w:rsidRPr="004B27BA">
        <w:rPr>
          <w:sz w:val="24"/>
          <w:szCs w:val="24"/>
        </w:rPr>
        <w:t>сформированность</w:t>
      </w:r>
      <w:proofErr w:type="spellEnd"/>
      <w:r w:rsidRPr="004B27BA">
        <w:rPr>
          <w:sz w:val="24"/>
          <w:szCs w:val="24"/>
        </w:rPr>
        <w:t xml:space="preserve"> предпосылок учебной деятельности, готовность к овладению чтением, грамотой и счётом.</w:t>
      </w:r>
    </w:p>
    <w:p w14:paraId="022BF0BC" w14:textId="63BE2F3B"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Pr>
          <w:rFonts w:cs="Times New Roman"/>
          <w:sz w:val="24"/>
          <w:szCs w:val="24"/>
        </w:rPr>
        <w:t>внутришкольном</w:t>
      </w:r>
      <w:proofErr w:type="spellEnd"/>
      <w:r>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6876118F"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(стартовые (диагностические) работы)</w:t>
      </w:r>
      <w:r>
        <w:rPr>
          <w:rFonts w:cs="Times New Roman"/>
          <w:b/>
          <w:bCs/>
          <w:sz w:val="24"/>
          <w:szCs w:val="24"/>
        </w:rPr>
        <w:t>по отдельным предметам</w:t>
      </w:r>
    </w:p>
    <w:p w14:paraId="289BB1C1" w14:textId="32B2F2EE"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14:paraId="0F793655" w14:textId="3F8481A0"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14:paraId="2844685B" w14:textId="77777777"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14:paraId="2AFB85F9" w14:textId="77777777"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14:paraId="785F2B1E" w14:textId="7AC3A2E7"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14:paraId="2E964525" w14:textId="77777777"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14:paraId="0FBBF7D4" w14:textId="77777777"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14:paraId="391F46F9" w14:textId="77777777"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w:t>
      </w:r>
      <w:proofErr w:type="spellStart"/>
      <w:r>
        <w:rPr>
          <w:rFonts w:cs="Times New Roman"/>
          <w:sz w:val="24"/>
          <w:szCs w:val="24"/>
        </w:rPr>
        <w:t>внутришкольного</w:t>
      </w:r>
      <w:proofErr w:type="spellEnd"/>
      <w:r>
        <w:rPr>
          <w:rFonts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14:paraId="7FF298D1" w14:textId="77777777"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Pr="00FE4C21" w:rsidRDefault="004B27BA" w:rsidP="004B27BA">
      <w:pPr>
        <w:spacing w:line="276" w:lineRule="auto"/>
        <w:rPr>
          <w:sz w:val="24"/>
          <w:szCs w:val="24"/>
        </w:rPr>
      </w:pPr>
    </w:p>
    <w:p w14:paraId="397AC89B" w14:textId="77777777" w:rsidR="003D3369" w:rsidRPr="00FE4C21" w:rsidRDefault="003D3369" w:rsidP="003D3369">
      <w:pPr>
        <w:jc w:val="center"/>
        <w:rPr>
          <w:rFonts w:cs="Times New Roman"/>
          <w:i/>
          <w:iCs/>
          <w:sz w:val="24"/>
          <w:szCs w:val="24"/>
        </w:rPr>
      </w:pPr>
      <w:r w:rsidRPr="00FE4C21">
        <w:rPr>
          <w:rFonts w:cs="Times New Roman"/>
          <w:i/>
          <w:iCs/>
          <w:sz w:val="24"/>
          <w:szCs w:val="24"/>
        </w:rPr>
        <w:t>Примерный перечень оценочных процедур</w:t>
      </w:r>
    </w:p>
    <w:p w14:paraId="366EBA33" w14:textId="77777777" w:rsidR="003D3369" w:rsidRPr="00FE4C21" w:rsidRDefault="003D3369" w:rsidP="003D3369">
      <w:pPr>
        <w:jc w:val="left"/>
        <w:rPr>
          <w:rFonts w:cs="Times New Roman"/>
          <w:i/>
          <w:iCs/>
          <w:sz w:val="24"/>
          <w:szCs w:val="24"/>
        </w:rPr>
      </w:pPr>
      <w:r w:rsidRPr="00FE4C21">
        <w:rPr>
          <w:rFonts w:cs="Times New Roman"/>
          <w:i/>
          <w:iCs/>
          <w:sz w:val="24"/>
          <w:szCs w:val="24"/>
        </w:rPr>
        <w:t xml:space="preserve">На основе данного перечня ежегодно осуществляется актуализация. </w:t>
      </w:r>
    </w:p>
    <w:tbl>
      <w:tblPr>
        <w:tblStyle w:val="aa"/>
        <w:tblW w:w="5534" w:type="pct"/>
        <w:tblInd w:w="-998" w:type="dxa"/>
        <w:tblLook w:val="04A0" w:firstRow="1" w:lastRow="0" w:firstColumn="1" w:lastColumn="0" w:noHBand="0" w:noVBand="1"/>
      </w:tblPr>
      <w:tblGrid>
        <w:gridCol w:w="3107"/>
        <w:gridCol w:w="1705"/>
        <w:gridCol w:w="1295"/>
        <w:gridCol w:w="1396"/>
        <w:gridCol w:w="1396"/>
        <w:gridCol w:w="1396"/>
        <w:gridCol w:w="1396"/>
      </w:tblGrid>
      <w:tr w:rsidR="0047528B" w:rsidRPr="00FE4C21" w14:paraId="0C59B630" w14:textId="77777777" w:rsidTr="0047528B">
        <w:tc>
          <w:tcPr>
            <w:tcW w:w="1329" w:type="pct"/>
            <w:vMerge w:val="restart"/>
            <w:vAlign w:val="center"/>
          </w:tcPr>
          <w:p w14:paraId="50EA12D7" w14:textId="77777777" w:rsidR="003D3369" w:rsidRPr="00FE4C21" w:rsidRDefault="003D3369" w:rsidP="00032917">
            <w:pPr>
              <w:ind w:firstLine="0"/>
              <w:jc w:val="center"/>
              <w:rPr>
                <w:rFonts w:cs="Times New Roman"/>
                <w:b/>
                <w:bCs/>
                <w:szCs w:val="20"/>
              </w:rPr>
            </w:pPr>
            <w:r w:rsidRPr="00FE4C21">
              <w:rPr>
                <w:rFonts w:cs="Times New Roman"/>
                <w:b/>
                <w:bCs/>
                <w:szCs w:val="20"/>
              </w:rPr>
              <w:t>Направление деятельности</w:t>
            </w:r>
          </w:p>
        </w:tc>
        <w:tc>
          <w:tcPr>
            <w:tcW w:w="729" w:type="pct"/>
            <w:vMerge w:val="restart"/>
            <w:vAlign w:val="center"/>
          </w:tcPr>
          <w:p w14:paraId="3EE1938E" w14:textId="77777777" w:rsidR="003D3369" w:rsidRPr="00FE4C21" w:rsidRDefault="003D3369" w:rsidP="00032917">
            <w:pPr>
              <w:ind w:firstLine="0"/>
              <w:jc w:val="center"/>
              <w:rPr>
                <w:rFonts w:cs="Times New Roman"/>
                <w:b/>
                <w:bCs/>
                <w:szCs w:val="20"/>
              </w:rPr>
            </w:pPr>
            <w:r w:rsidRPr="00FE4C21">
              <w:rPr>
                <w:rFonts w:cs="Times New Roman"/>
                <w:b/>
                <w:bCs/>
                <w:szCs w:val="20"/>
              </w:rPr>
              <w:t>Ответственный за проведение</w:t>
            </w:r>
          </w:p>
        </w:tc>
        <w:tc>
          <w:tcPr>
            <w:tcW w:w="554" w:type="pct"/>
            <w:vMerge w:val="restart"/>
            <w:vAlign w:val="center"/>
          </w:tcPr>
          <w:p w14:paraId="6EE67311" w14:textId="77777777" w:rsidR="003D3369" w:rsidRPr="00FE4C21" w:rsidRDefault="003D3369" w:rsidP="00032917">
            <w:pPr>
              <w:ind w:firstLine="0"/>
              <w:jc w:val="center"/>
              <w:rPr>
                <w:rFonts w:cs="Times New Roman"/>
                <w:b/>
                <w:bCs/>
                <w:szCs w:val="20"/>
              </w:rPr>
            </w:pPr>
            <w:r w:rsidRPr="00FE4C21">
              <w:rPr>
                <w:rFonts w:cs="Times New Roman"/>
                <w:b/>
                <w:bCs/>
                <w:szCs w:val="20"/>
              </w:rPr>
              <w:t>Включение в единый график оценочных процедур</w:t>
            </w:r>
          </w:p>
        </w:tc>
        <w:tc>
          <w:tcPr>
            <w:tcW w:w="597" w:type="pct"/>
            <w:vAlign w:val="center"/>
          </w:tcPr>
          <w:p w14:paraId="19D95421" w14:textId="19C08587" w:rsidR="003D3369" w:rsidRPr="00FE4C21" w:rsidRDefault="003D3369" w:rsidP="00032917">
            <w:pPr>
              <w:ind w:firstLine="0"/>
              <w:jc w:val="center"/>
              <w:rPr>
                <w:rFonts w:cs="Times New Roman"/>
                <w:b/>
                <w:bCs/>
                <w:szCs w:val="20"/>
              </w:rPr>
            </w:pPr>
            <w:r w:rsidRPr="00FE4C21">
              <w:rPr>
                <w:rFonts w:cs="Times New Roman"/>
                <w:b/>
                <w:bCs/>
                <w:szCs w:val="20"/>
              </w:rPr>
              <w:t>1 класс</w:t>
            </w:r>
          </w:p>
        </w:tc>
        <w:tc>
          <w:tcPr>
            <w:tcW w:w="597" w:type="pct"/>
            <w:vAlign w:val="center"/>
          </w:tcPr>
          <w:p w14:paraId="417D40B1" w14:textId="6ED02278" w:rsidR="003D3369" w:rsidRPr="00FE4C21" w:rsidRDefault="003D3369" w:rsidP="00032917">
            <w:pPr>
              <w:ind w:firstLine="0"/>
              <w:jc w:val="center"/>
              <w:rPr>
                <w:rFonts w:cs="Times New Roman"/>
                <w:b/>
                <w:bCs/>
                <w:szCs w:val="20"/>
              </w:rPr>
            </w:pPr>
            <w:r w:rsidRPr="00FE4C21">
              <w:rPr>
                <w:rFonts w:cs="Times New Roman"/>
                <w:b/>
                <w:bCs/>
                <w:szCs w:val="20"/>
              </w:rPr>
              <w:t>2 класс</w:t>
            </w:r>
          </w:p>
        </w:tc>
        <w:tc>
          <w:tcPr>
            <w:tcW w:w="597" w:type="pct"/>
            <w:vAlign w:val="center"/>
          </w:tcPr>
          <w:p w14:paraId="7D27A3CF" w14:textId="14A9A216" w:rsidR="003D3369" w:rsidRPr="00FE4C21" w:rsidRDefault="003D3369" w:rsidP="00032917">
            <w:pPr>
              <w:ind w:firstLine="0"/>
              <w:jc w:val="center"/>
              <w:rPr>
                <w:rFonts w:cs="Times New Roman"/>
                <w:b/>
                <w:bCs/>
                <w:szCs w:val="20"/>
              </w:rPr>
            </w:pPr>
            <w:r w:rsidRPr="00FE4C21">
              <w:rPr>
                <w:rFonts w:cs="Times New Roman"/>
                <w:b/>
                <w:bCs/>
                <w:szCs w:val="20"/>
              </w:rPr>
              <w:t>3 класс</w:t>
            </w:r>
          </w:p>
        </w:tc>
        <w:tc>
          <w:tcPr>
            <w:tcW w:w="597" w:type="pct"/>
            <w:vAlign w:val="center"/>
          </w:tcPr>
          <w:p w14:paraId="74C43069" w14:textId="2624E4A7" w:rsidR="003D3369" w:rsidRPr="00FE4C21" w:rsidRDefault="003D3369" w:rsidP="00032917">
            <w:pPr>
              <w:ind w:firstLine="0"/>
              <w:jc w:val="center"/>
              <w:rPr>
                <w:rFonts w:cs="Times New Roman"/>
                <w:b/>
                <w:bCs/>
                <w:szCs w:val="20"/>
              </w:rPr>
            </w:pPr>
            <w:r w:rsidRPr="00FE4C21">
              <w:rPr>
                <w:rFonts w:cs="Times New Roman"/>
                <w:b/>
                <w:bCs/>
                <w:szCs w:val="20"/>
              </w:rPr>
              <w:t>4 класс</w:t>
            </w:r>
          </w:p>
        </w:tc>
      </w:tr>
      <w:tr w:rsidR="0047528B" w:rsidRPr="00FE4C21" w14:paraId="08DBDA39" w14:textId="2C8EE455" w:rsidTr="0047528B">
        <w:tc>
          <w:tcPr>
            <w:tcW w:w="1329" w:type="pct"/>
            <w:vMerge/>
            <w:vAlign w:val="center"/>
          </w:tcPr>
          <w:p w14:paraId="68AF0AEE" w14:textId="77777777" w:rsidR="003D3369" w:rsidRPr="00FE4C21" w:rsidRDefault="003D3369" w:rsidP="00032917">
            <w:pPr>
              <w:ind w:firstLine="0"/>
              <w:jc w:val="center"/>
              <w:rPr>
                <w:rFonts w:cs="Times New Roman"/>
                <w:b/>
                <w:bCs/>
                <w:szCs w:val="20"/>
              </w:rPr>
            </w:pPr>
          </w:p>
        </w:tc>
        <w:tc>
          <w:tcPr>
            <w:tcW w:w="729" w:type="pct"/>
            <w:vMerge/>
            <w:vAlign w:val="center"/>
          </w:tcPr>
          <w:p w14:paraId="1E432ED8" w14:textId="77777777" w:rsidR="003D3369" w:rsidRPr="00FE4C21" w:rsidRDefault="003D3369" w:rsidP="00032917">
            <w:pPr>
              <w:ind w:firstLine="0"/>
              <w:jc w:val="center"/>
              <w:rPr>
                <w:rFonts w:cs="Times New Roman"/>
                <w:b/>
                <w:bCs/>
                <w:szCs w:val="20"/>
              </w:rPr>
            </w:pPr>
          </w:p>
        </w:tc>
        <w:tc>
          <w:tcPr>
            <w:tcW w:w="554" w:type="pct"/>
            <w:vMerge/>
            <w:vAlign w:val="center"/>
          </w:tcPr>
          <w:p w14:paraId="1268DAE8" w14:textId="77777777" w:rsidR="003D3369" w:rsidRPr="00FE4C21" w:rsidRDefault="003D3369" w:rsidP="00032917">
            <w:pPr>
              <w:ind w:firstLine="0"/>
              <w:jc w:val="center"/>
              <w:rPr>
                <w:rFonts w:cs="Times New Roman"/>
                <w:b/>
                <w:bCs/>
                <w:szCs w:val="20"/>
              </w:rPr>
            </w:pPr>
          </w:p>
        </w:tc>
        <w:tc>
          <w:tcPr>
            <w:tcW w:w="2388" w:type="pct"/>
            <w:gridSpan w:val="4"/>
            <w:vAlign w:val="center"/>
          </w:tcPr>
          <w:p w14:paraId="5BA29FDD" w14:textId="77777777" w:rsidR="003D3369" w:rsidRPr="00FE4C21" w:rsidRDefault="003D3369" w:rsidP="00032917">
            <w:pPr>
              <w:ind w:firstLine="0"/>
              <w:jc w:val="center"/>
              <w:rPr>
                <w:rFonts w:cs="Times New Roman"/>
                <w:b/>
                <w:bCs/>
                <w:szCs w:val="20"/>
              </w:rPr>
            </w:pPr>
            <w:r w:rsidRPr="00FE4C21">
              <w:rPr>
                <w:rFonts w:cs="Times New Roman"/>
                <w:b/>
                <w:bCs/>
                <w:szCs w:val="20"/>
              </w:rPr>
              <w:t>Примерные формы и сроки проведения</w:t>
            </w:r>
          </w:p>
        </w:tc>
      </w:tr>
      <w:tr w:rsidR="0047528B" w:rsidRPr="00FE4C21" w14:paraId="4A782895" w14:textId="77777777" w:rsidTr="0047528B">
        <w:tc>
          <w:tcPr>
            <w:tcW w:w="1329" w:type="pct"/>
          </w:tcPr>
          <w:p w14:paraId="754F76A0" w14:textId="2C58F808" w:rsidR="003D3369" w:rsidRPr="00FE4C21" w:rsidRDefault="003D3369" w:rsidP="00032917">
            <w:pPr>
              <w:ind w:firstLine="0"/>
              <w:jc w:val="center"/>
              <w:rPr>
                <w:rFonts w:cs="Times New Roman"/>
                <w:szCs w:val="20"/>
              </w:rPr>
            </w:pPr>
            <w:r w:rsidRPr="00FE4C21">
              <w:rPr>
                <w:rFonts w:cs="Times New Roman"/>
                <w:szCs w:val="20"/>
              </w:rPr>
              <w:t>Стартовая диагностика</w:t>
            </w:r>
          </w:p>
          <w:p w14:paraId="0486C1A1" w14:textId="5BCE553B" w:rsidR="003D3369" w:rsidRPr="00FE4C21" w:rsidRDefault="003D3369" w:rsidP="00032917">
            <w:pPr>
              <w:ind w:firstLine="0"/>
              <w:jc w:val="center"/>
              <w:rPr>
                <w:rFonts w:cs="Times New Roman"/>
                <w:i/>
                <w:iCs/>
                <w:szCs w:val="20"/>
              </w:rPr>
            </w:pPr>
            <w:r w:rsidRPr="00FE4C21">
              <w:rPr>
                <w:rFonts w:cs="Times New Roman"/>
                <w:i/>
                <w:iCs/>
                <w:szCs w:val="20"/>
              </w:rPr>
              <w:t>(комплексная работа)</w:t>
            </w:r>
          </w:p>
        </w:tc>
        <w:tc>
          <w:tcPr>
            <w:tcW w:w="729" w:type="pct"/>
          </w:tcPr>
          <w:p w14:paraId="40BEE760" w14:textId="77777777" w:rsidR="003D3369" w:rsidRPr="00FE4C21" w:rsidRDefault="003D3369" w:rsidP="00032917">
            <w:pPr>
              <w:ind w:firstLine="0"/>
              <w:jc w:val="center"/>
              <w:rPr>
                <w:rFonts w:cs="Times New Roman"/>
                <w:szCs w:val="20"/>
              </w:rPr>
            </w:pPr>
            <w:r w:rsidRPr="00FE4C21">
              <w:rPr>
                <w:rFonts w:cs="Times New Roman"/>
                <w:szCs w:val="20"/>
              </w:rPr>
              <w:t>Адм.</w:t>
            </w:r>
          </w:p>
        </w:tc>
        <w:tc>
          <w:tcPr>
            <w:tcW w:w="554" w:type="pct"/>
          </w:tcPr>
          <w:p w14:paraId="76BF15F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597" w:type="pct"/>
          </w:tcPr>
          <w:p w14:paraId="1BBA27CE" w14:textId="77777777" w:rsidR="003D3369" w:rsidRPr="00FE4C21" w:rsidRDefault="003D3369" w:rsidP="00032917">
            <w:pPr>
              <w:ind w:firstLine="0"/>
              <w:jc w:val="center"/>
              <w:rPr>
                <w:rFonts w:cs="Times New Roman"/>
                <w:b/>
                <w:bCs/>
                <w:szCs w:val="20"/>
              </w:rPr>
            </w:pPr>
            <w:r w:rsidRPr="00FE4C21">
              <w:rPr>
                <w:rFonts w:cs="Times New Roman"/>
                <w:b/>
                <w:bCs/>
                <w:szCs w:val="20"/>
              </w:rPr>
              <w:t>Сентябрь</w:t>
            </w:r>
          </w:p>
          <w:p w14:paraId="4F95CE8B" w14:textId="77777777" w:rsidR="003D3369" w:rsidRPr="00FE4C21" w:rsidRDefault="003D3369" w:rsidP="00032917">
            <w:pPr>
              <w:ind w:firstLine="0"/>
              <w:jc w:val="center"/>
              <w:rPr>
                <w:rFonts w:cs="Times New Roman"/>
                <w:b/>
                <w:bCs/>
                <w:szCs w:val="20"/>
              </w:rPr>
            </w:pPr>
          </w:p>
          <w:p w14:paraId="412199FD" w14:textId="15A89B0B" w:rsidR="003D3369" w:rsidRPr="00FE4C21" w:rsidRDefault="003D3369" w:rsidP="00032917">
            <w:pPr>
              <w:ind w:firstLine="0"/>
              <w:jc w:val="center"/>
              <w:rPr>
                <w:rFonts w:cs="Times New Roman"/>
                <w:szCs w:val="20"/>
              </w:rPr>
            </w:pPr>
          </w:p>
        </w:tc>
        <w:tc>
          <w:tcPr>
            <w:tcW w:w="597" w:type="pct"/>
          </w:tcPr>
          <w:p w14:paraId="411D638A" w14:textId="77777777" w:rsidR="003D3369" w:rsidRPr="00FE4C21" w:rsidRDefault="003D3369" w:rsidP="00032917">
            <w:pPr>
              <w:ind w:firstLine="0"/>
              <w:jc w:val="center"/>
              <w:rPr>
                <w:rFonts w:cs="Times New Roman"/>
                <w:szCs w:val="20"/>
              </w:rPr>
            </w:pPr>
          </w:p>
        </w:tc>
        <w:tc>
          <w:tcPr>
            <w:tcW w:w="597" w:type="pct"/>
          </w:tcPr>
          <w:p w14:paraId="1F807CCD" w14:textId="77777777" w:rsidR="003D3369" w:rsidRPr="00FE4C21" w:rsidRDefault="003D3369" w:rsidP="00032917">
            <w:pPr>
              <w:ind w:firstLine="0"/>
              <w:jc w:val="center"/>
              <w:rPr>
                <w:rFonts w:cs="Times New Roman"/>
                <w:szCs w:val="20"/>
              </w:rPr>
            </w:pPr>
          </w:p>
        </w:tc>
        <w:tc>
          <w:tcPr>
            <w:tcW w:w="597" w:type="pct"/>
          </w:tcPr>
          <w:p w14:paraId="1F408BE2" w14:textId="77777777" w:rsidR="003D3369" w:rsidRPr="00FE4C21" w:rsidRDefault="003D3369" w:rsidP="00032917">
            <w:pPr>
              <w:ind w:firstLine="0"/>
              <w:jc w:val="center"/>
              <w:rPr>
                <w:rFonts w:cs="Times New Roman"/>
                <w:szCs w:val="20"/>
              </w:rPr>
            </w:pPr>
          </w:p>
        </w:tc>
      </w:tr>
      <w:tr w:rsidR="0047528B" w:rsidRPr="00FE4C21" w14:paraId="0C96FD3A" w14:textId="77777777" w:rsidTr="0047528B">
        <w:tc>
          <w:tcPr>
            <w:tcW w:w="1329" w:type="pct"/>
          </w:tcPr>
          <w:p w14:paraId="7EB9C147" w14:textId="6C3003C6" w:rsidR="003D3369" w:rsidRPr="00FE4C21" w:rsidRDefault="003D3369" w:rsidP="00032917">
            <w:pPr>
              <w:ind w:firstLine="0"/>
              <w:jc w:val="center"/>
              <w:rPr>
                <w:rFonts w:cs="Times New Roman"/>
                <w:szCs w:val="20"/>
              </w:rPr>
            </w:pPr>
            <w:r w:rsidRPr="00FE4C21">
              <w:rPr>
                <w:rFonts w:cs="Times New Roman"/>
                <w:szCs w:val="20"/>
              </w:rPr>
              <w:t xml:space="preserve">Стартовая диагностика (входная </w:t>
            </w:r>
            <w:proofErr w:type="spellStart"/>
            <w:r w:rsidRPr="00FE4C21">
              <w:rPr>
                <w:rFonts w:cs="Times New Roman"/>
                <w:szCs w:val="20"/>
              </w:rPr>
              <w:t>к.р</w:t>
            </w:r>
            <w:proofErr w:type="spellEnd"/>
            <w:r w:rsidRPr="00FE4C21">
              <w:rPr>
                <w:rFonts w:cs="Times New Roman"/>
                <w:szCs w:val="20"/>
              </w:rPr>
              <w:t>.) по инициативе учителя</w:t>
            </w:r>
          </w:p>
        </w:tc>
        <w:tc>
          <w:tcPr>
            <w:tcW w:w="729" w:type="pct"/>
          </w:tcPr>
          <w:p w14:paraId="3738C93D"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54" w:type="pct"/>
          </w:tcPr>
          <w:p w14:paraId="188CFA29" w14:textId="07E7BEBC" w:rsidR="003D3369" w:rsidRPr="00FE4C21" w:rsidRDefault="00A1224A" w:rsidP="00032917">
            <w:pPr>
              <w:ind w:firstLine="0"/>
              <w:jc w:val="center"/>
              <w:rPr>
                <w:rFonts w:cs="Times New Roman"/>
                <w:szCs w:val="20"/>
              </w:rPr>
            </w:pPr>
            <w:r w:rsidRPr="00FE4C21">
              <w:rPr>
                <w:rFonts w:cs="Times New Roman"/>
                <w:szCs w:val="20"/>
              </w:rPr>
              <w:t>+</w:t>
            </w:r>
          </w:p>
          <w:p w14:paraId="7365B7EE" w14:textId="77777777" w:rsidR="003D3369" w:rsidRPr="00FE4C21" w:rsidRDefault="003D3369" w:rsidP="00032917">
            <w:pPr>
              <w:ind w:firstLine="0"/>
              <w:rPr>
                <w:rFonts w:cs="Times New Roman"/>
                <w:szCs w:val="20"/>
              </w:rPr>
            </w:pPr>
          </w:p>
        </w:tc>
        <w:tc>
          <w:tcPr>
            <w:tcW w:w="597" w:type="pct"/>
          </w:tcPr>
          <w:p w14:paraId="204E18C7" w14:textId="77777777" w:rsidR="003D3369" w:rsidRPr="00FE4C21" w:rsidRDefault="003D3369" w:rsidP="00032917">
            <w:pPr>
              <w:ind w:firstLine="0"/>
              <w:jc w:val="center"/>
              <w:rPr>
                <w:rFonts w:cs="Times New Roman"/>
                <w:szCs w:val="20"/>
              </w:rPr>
            </w:pPr>
          </w:p>
        </w:tc>
        <w:tc>
          <w:tcPr>
            <w:tcW w:w="597" w:type="pct"/>
          </w:tcPr>
          <w:p w14:paraId="6F1952BF"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39885C07" w14:textId="77777777" w:rsidR="003D3369" w:rsidRPr="00FE4C21" w:rsidRDefault="003D3369" w:rsidP="00032917">
            <w:pPr>
              <w:ind w:firstLine="0"/>
              <w:jc w:val="center"/>
              <w:rPr>
                <w:rFonts w:cs="Times New Roman"/>
                <w:szCs w:val="20"/>
              </w:rPr>
            </w:pPr>
          </w:p>
        </w:tc>
        <w:tc>
          <w:tcPr>
            <w:tcW w:w="597" w:type="pct"/>
          </w:tcPr>
          <w:p w14:paraId="3F3F4F16"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AC9D0F6" w14:textId="77777777" w:rsidR="003D3369" w:rsidRPr="00FE4C21" w:rsidRDefault="003D3369" w:rsidP="00032917">
            <w:pPr>
              <w:ind w:firstLine="0"/>
              <w:jc w:val="center"/>
              <w:rPr>
                <w:rFonts w:cs="Times New Roman"/>
                <w:szCs w:val="20"/>
              </w:rPr>
            </w:pPr>
          </w:p>
        </w:tc>
        <w:tc>
          <w:tcPr>
            <w:tcW w:w="597" w:type="pct"/>
          </w:tcPr>
          <w:p w14:paraId="2B6262A2"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86E9EAA" w14:textId="77777777" w:rsidR="003D3369" w:rsidRPr="00FE4C21" w:rsidRDefault="003D3369" w:rsidP="00032917">
            <w:pPr>
              <w:ind w:firstLine="0"/>
              <w:jc w:val="center"/>
              <w:rPr>
                <w:rFonts w:cs="Times New Roman"/>
                <w:szCs w:val="20"/>
              </w:rPr>
            </w:pPr>
          </w:p>
        </w:tc>
      </w:tr>
      <w:tr w:rsidR="0047528B" w:rsidRPr="00FE4C21" w14:paraId="23B6D164" w14:textId="77777777" w:rsidTr="0047528B">
        <w:tc>
          <w:tcPr>
            <w:tcW w:w="1329" w:type="pct"/>
          </w:tcPr>
          <w:p w14:paraId="177D4C33" w14:textId="77777777" w:rsidR="003D3369" w:rsidRPr="00FE4C21" w:rsidRDefault="003D3369" w:rsidP="00032917">
            <w:pPr>
              <w:ind w:firstLine="0"/>
              <w:jc w:val="center"/>
              <w:rPr>
                <w:rFonts w:cs="Times New Roman"/>
                <w:szCs w:val="20"/>
              </w:rPr>
            </w:pPr>
            <w:r w:rsidRPr="00FE4C21">
              <w:rPr>
                <w:rFonts w:cs="Times New Roman"/>
                <w:szCs w:val="20"/>
              </w:rPr>
              <w:t>Текущий контроль</w:t>
            </w:r>
          </w:p>
        </w:tc>
        <w:tc>
          <w:tcPr>
            <w:tcW w:w="729" w:type="pct"/>
          </w:tcPr>
          <w:p w14:paraId="3CE107DC"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54" w:type="pct"/>
          </w:tcPr>
          <w:p w14:paraId="1FF759C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597" w:type="pct"/>
          </w:tcPr>
          <w:p w14:paraId="6F3B7BA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597" w:type="pct"/>
          </w:tcPr>
          <w:p w14:paraId="5804CD5A"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597" w:type="pct"/>
          </w:tcPr>
          <w:p w14:paraId="4B46DB5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597" w:type="pct"/>
          </w:tcPr>
          <w:p w14:paraId="785AB801"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r>
      <w:tr w:rsidR="0047528B" w:rsidRPr="00FE4C21" w14:paraId="70BEF31E" w14:textId="77777777" w:rsidTr="0047528B">
        <w:tc>
          <w:tcPr>
            <w:tcW w:w="1329" w:type="pct"/>
          </w:tcPr>
          <w:p w14:paraId="378BA8B8" w14:textId="77777777" w:rsidR="003D3369" w:rsidRPr="00FE4C21" w:rsidRDefault="003D3369" w:rsidP="00032917">
            <w:pPr>
              <w:ind w:firstLine="0"/>
              <w:jc w:val="center"/>
              <w:rPr>
                <w:rFonts w:cs="Times New Roman"/>
                <w:szCs w:val="20"/>
              </w:rPr>
            </w:pPr>
            <w:r w:rsidRPr="00FE4C21">
              <w:rPr>
                <w:rFonts w:cs="Times New Roman"/>
                <w:szCs w:val="20"/>
              </w:rPr>
              <w:t>Тематический контроль</w:t>
            </w:r>
          </w:p>
        </w:tc>
        <w:tc>
          <w:tcPr>
            <w:tcW w:w="729" w:type="pct"/>
          </w:tcPr>
          <w:p w14:paraId="03D467F3"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54" w:type="pct"/>
          </w:tcPr>
          <w:p w14:paraId="06A4853C" w14:textId="77777777" w:rsidR="003D3369" w:rsidRPr="00FE4C21" w:rsidRDefault="003D3369" w:rsidP="00032917">
            <w:pPr>
              <w:ind w:firstLine="0"/>
              <w:jc w:val="center"/>
              <w:rPr>
                <w:rFonts w:cs="Times New Roman"/>
                <w:szCs w:val="20"/>
              </w:rPr>
            </w:pPr>
            <w:r w:rsidRPr="00FE4C21">
              <w:rPr>
                <w:rFonts w:cs="Times New Roman"/>
                <w:szCs w:val="20"/>
              </w:rPr>
              <w:t>-</w:t>
            </w:r>
          </w:p>
          <w:p w14:paraId="70980BDC" w14:textId="77777777" w:rsidR="003D3369" w:rsidRPr="00FE4C21" w:rsidRDefault="003D3369" w:rsidP="00032917">
            <w:pPr>
              <w:ind w:firstLine="0"/>
              <w:jc w:val="center"/>
              <w:rPr>
                <w:rFonts w:cs="Times New Roman"/>
                <w:szCs w:val="20"/>
              </w:rPr>
            </w:pPr>
          </w:p>
          <w:p w14:paraId="140BF88D"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597" w:type="pct"/>
          </w:tcPr>
          <w:p w14:paraId="2A4AF5FE"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597" w:type="pct"/>
          </w:tcPr>
          <w:p w14:paraId="18CBD0AA"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597" w:type="pct"/>
          </w:tcPr>
          <w:p w14:paraId="5E10D6DC"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597" w:type="pct"/>
          </w:tcPr>
          <w:p w14:paraId="470F8C3D"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r>
      <w:tr w:rsidR="0047528B" w:rsidRPr="00FE4C21" w14:paraId="46D06EB9" w14:textId="77777777" w:rsidTr="0047528B">
        <w:tc>
          <w:tcPr>
            <w:tcW w:w="1329" w:type="pct"/>
          </w:tcPr>
          <w:p w14:paraId="6881A8E0" w14:textId="77777777" w:rsidR="003D3369" w:rsidRPr="00FE4C21" w:rsidRDefault="003D3369" w:rsidP="00032917">
            <w:pPr>
              <w:ind w:firstLine="0"/>
              <w:jc w:val="center"/>
              <w:rPr>
                <w:rFonts w:cs="Times New Roman"/>
                <w:szCs w:val="20"/>
              </w:rPr>
            </w:pPr>
            <w:r w:rsidRPr="00FE4C21">
              <w:rPr>
                <w:rFonts w:cs="Times New Roman"/>
                <w:szCs w:val="20"/>
              </w:rPr>
              <w:t xml:space="preserve">ВШК </w:t>
            </w:r>
          </w:p>
          <w:p w14:paraId="513897A1" w14:textId="77777777" w:rsidR="003D3369" w:rsidRPr="00FE4C21" w:rsidRDefault="003D3369" w:rsidP="00032917">
            <w:pPr>
              <w:ind w:firstLine="0"/>
              <w:jc w:val="center"/>
              <w:rPr>
                <w:rFonts w:cs="Times New Roman"/>
                <w:szCs w:val="20"/>
              </w:rPr>
            </w:pPr>
            <w:r w:rsidRPr="00FE4C21">
              <w:rPr>
                <w:rFonts w:cs="Times New Roman"/>
                <w:szCs w:val="20"/>
              </w:rPr>
              <w:t>Оценка предметных результатов.</w:t>
            </w:r>
          </w:p>
          <w:p w14:paraId="031DD7CE" w14:textId="77777777" w:rsidR="003D3369" w:rsidRPr="00FE4C21" w:rsidRDefault="003D3369" w:rsidP="00032917">
            <w:pPr>
              <w:ind w:firstLine="0"/>
              <w:jc w:val="center"/>
              <w:rPr>
                <w:rFonts w:cs="Times New Roman"/>
                <w:i/>
                <w:iCs/>
                <w:szCs w:val="20"/>
              </w:rPr>
            </w:pPr>
            <w:r w:rsidRPr="00FE4C21">
              <w:rPr>
                <w:rFonts w:cs="Times New Roman"/>
                <w:i/>
                <w:iCs/>
                <w:szCs w:val="20"/>
              </w:rPr>
              <w:t xml:space="preserve">Административная </w:t>
            </w:r>
            <w:proofErr w:type="spellStart"/>
            <w:r w:rsidRPr="00FE4C21">
              <w:rPr>
                <w:rFonts w:cs="Times New Roman"/>
                <w:i/>
                <w:iCs/>
                <w:szCs w:val="20"/>
              </w:rPr>
              <w:t>к.р</w:t>
            </w:r>
            <w:proofErr w:type="spellEnd"/>
            <w:r w:rsidRPr="00FE4C21">
              <w:rPr>
                <w:rFonts w:cs="Times New Roman"/>
                <w:i/>
                <w:iCs/>
                <w:szCs w:val="20"/>
              </w:rPr>
              <w:t>.</w:t>
            </w:r>
          </w:p>
        </w:tc>
        <w:tc>
          <w:tcPr>
            <w:tcW w:w="729" w:type="pct"/>
          </w:tcPr>
          <w:p w14:paraId="2AECA4EC" w14:textId="77777777" w:rsidR="003D3369" w:rsidRPr="00FE4C21" w:rsidRDefault="003D3369" w:rsidP="00032917">
            <w:pPr>
              <w:ind w:firstLine="0"/>
              <w:jc w:val="center"/>
              <w:rPr>
                <w:rFonts w:cs="Times New Roman"/>
                <w:szCs w:val="20"/>
              </w:rPr>
            </w:pPr>
            <w:r w:rsidRPr="00FE4C21">
              <w:rPr>
                <w:rFonts w:cs="Times New Roman"/>
                <w:szCs w:val="20"/>
              </w:rPr>
              <w:t xml:space="preserve">Адм. </w:t>
            </w:r>
          </w:p>
        </w:tc>
        <w:tc>
          <w:tcPr>
            <w:tcW w:w="554" w:type="pct"/>
          </w:tcPr>
          <w:p w14:paraId="537FB638"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597" w:type="pct"/>
          </w:tcPr>
          <w:p w14:paraId="657E73EF" w14:textId="77777777" w:rsidR="003D3369" w:rsidRPr="00FE4C21" w:rsidRDefault="003D3369" w:rsidP="00032917">
            <w:pPr>
              <w:ind w:firstLine="0"/>
              <w:jc w:val="center"/>
              <w:rPr>
                <w:rFonts w:cs="Times New Roman"/>
                <w:b/>
                <w:bCs/>
                <w:szCs w:val="20"/>
              </w:rPr>
            </w:pPr>
            <w:r w:rsidRPr="00FE4C21">
              <w:rPr>
                <w:rFonts w:cs="Times New Roman"/>
                <w:b/>
                <w:bCs/>
                <w:szCs w:val="20"/>
              </w:rPr>
              <w:t>Декабрь, март</w:t>
            </w:r>
          </w:p>
          <w:p w14:paraId="3F327FC0"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решению педсовета </w:t>
            </w:r>
          </w:p>
        </w:tc>
        <w:tc>
          <w:tcPr>
            <w:tcW w:w="597" w:type="pct"/>
          </w:tcPr>
          <w:p w14:paraId="0F5BC01F"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4DE610CB"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0E1F2A0B"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597" w:type="pct"/>
          </w:tcPr>
          <w:p w14:paraId="5C9CA9DB"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012D29CD"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3CA95EE3"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597" w:type="pct"/>
          </w:tcPr>
          <w:p w14:paraId="48A9F3E5"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3AFE7DCB"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502CBA46"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r>
    </w:tbl>
    <w:p w14:paraId="5331D30F" w14:textId="61B0A1DB" w:rsidR="003D3369" w:rsidRPr="00FE4C21" w:rsidRDefault="003D3369" w:rsidP="004B27BA">
      <w:pPr>
        <w:spacing w:line="276" w:lineRule="auto"/>
        <w:rPr>
          <w:rFonts w:cs="Times New Roman"/>
          <w:szCs w:val="20"/>
        </w:rPr>
      </w:pPr>
    </w:p>
    <w:p w14:paraId="078E2CE1" w14:textId="77777777" w:rsidR="00EA0B2E" w:rsidRPr="00FE4C21" w:rsidRDefault="00EA0B2E" w:rsidP="00EA0B2E">
      <w:pPr>
        <w:pStyle w:val="a8"/>
        <w:ind w:firstLine="567"/>
        <w:jc w:val="center"/>
        <w:rPr>
          <w:rFonts w:ascii="Times New Roman" w:hAnsi="Times New Roman" w:cs="Times New Roman"/>
          <w:b/>
          <w:bCs/>
          <w:sz w:val="24"/>
          <w:szCs w:val="24"/>
        </w:rPr>
      </w:pPr>
      <w:r w:rsidRPr="00FE4C21">
        <w:rPr>
          <w:rFonts w:ascii="Times New Roman" w:hAnsi="Times New Roman" w:cs="Times New Roman"/>
          <w:b/>
          <w:bCs/>
          <w:sz w:val="24"/>
          <w:szCs w:val="24"/>
        </w:rPr>
        <w:t>Оценка предметных результатов</w:t>
      </w:r>
    </w:p>
    <w:p w14:paraId="745C7200"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FE4C21">
        <w:rPr>
          <w:rFonts w:ascii="Times New Roman" w:hAnsi="Times New Roman" w:cs="Times New Roman"/>
          <w:sz w:val="24"/>
          <w:szCs w:val="24"/>
        </w:rPr>
        <w:t>метапредметных</w:t>
      </w:r>
      <w:proofErr w:type="spellEnd"/>
      <w:r w:rsidRPr="00FE4C21">
        <w:rPr>
          <w:rFonts w:ascii="Times New Roman" w:hAnsi="Times New Roman" w:cs="Times New Roman"/>
          <w:sz w:val="24"/>
          <w:szCs w:val="24"/>
        </w:rPr>
        <w:t xml:space="preserve"> (познавательных, регулятивных, коммуникативных) действий.</w:t>
      </w:r>
    </w:p>
    <w:p w14:paraId="4DE6149D"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Для оценки предметных результатов освоения ООП НОО используются </w:t>
      </w:r>
      <w:r w:rsidRPr="00FE4C21">
        <w:rPr>
          <w:rFonts w:ascii="Times New Roman" w:hAnsi="Times New Roman" w:cs="Times New Roman"/>
          <w:b/>
          <w:bCs/>
          <w:sz w:val="24"/>
          <w:szCs w:val="24"/>
        </w:rPr>
        <w:t>критерии:</w:t>
      </w:r>
      <w:r w:rsidRPr="00FE4C21">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"знание и понимание"</w:t>
      </w:r>
      <w:r w:rsidRPr="00FE4C21">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"применение"</w:t>
      </w:r>
      <w:r w:rsidRPr="00FE4C21">
        <w:rPr>
          <w:rFonts w:ascii="Times New Roman" w:hAnsi="Times New Roman" w:cs="Times New Roman"/>
          <w:sz w:val="24"/>
          <w:szCs w:val="24"/>
        </w:rPr>
        <w:t xml:space="preserve"> включает:</w:t>
      </w:r>
    </w:p>
    <w:p w14:paraId="59369198"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w:t>
      </w:r>
      <w:proofErr w:type="spellStart"/>
      <w:r w:rsidRPr="002201BB">
        <w:rPr>
          <w:rFonts w:ascii="Times New Roman" w:hAnsi="Times New Roman" w:cs="Times New Roman"/>
          <w:sz w:val="24"/>
          <w:szCs w:val="24"/>
        </w:rPr>
        <w:t>внеучебных</w:t>
      </w:r>
      <w:proofErr w:type="spellEnd"/>
      <w:r w:rsidRPr="002201B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14:paraId="35C404AE"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2201BB">
        <w:rPr>
          <w:rFonts w:ascii="Times New Roman" w:hAnsi="Times New Roman" w:cs="Times New Roman"/>
          <w:sz w:val="24"/>
          <w:szCs w:val="24"/>
        </w:rPr>
        <w:t xml:space="preserve">список </w:t>
      </w:r>
      <w:r w:rsidRPr="00A1224A">
        <w:rPr>
          <w:rFonts w:ascii="Times New Roman" w:hAnsi="Times New Roman" w:cs="Times New Roman"/>
          <w:sz w:val="24"/>
          <w:szCs w:val="24"/>
        </w:rPr>
        <w:t>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p>
    <w:p w14:paraId="4BA34ADD" w14:textId="77777777"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 xml:space="preserve">Оценка </w:t>
      </w:r>
      <w:proofErr w:type="spellStart"/>
      <w:r w:rsidRPr="002707EE">
        <w:rPr>
          <w:rFonts w:ascii="Times New Roman" w:hAnsi="Times New Roman" w:cs="Times New Roman"/>
          <w:sz w:val="24"/>
          <w:szCs w:val="24"/>
        </w:rPr>
        <w:t>метапредметных</w:t>
      </w:r>
      <w:proofErr w:type="spellEnd"/>
      <w:r w:rsidRPr="002707EE">
        <w:rPr>
          <w:rFonts w:ascii="Times New Roman" w:hAnsi="Times New Roman" w:cs="Times New Roman"/>
          <w:sz w:val="24"/>
          <w:szCs w:val="24"/>
        </w:rPr>
        <w:t xml:space="preserve">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Формирование </w:t>
      </w:r>
      <w:proofErr w:type="spellStart"/>
      <w:r w:rsidRPr="002A370B">
        <w:rPr>
          <w:rFonts w:ascii="Times New Roman" w:hAnsi="Times New Roman" w:cs="Times New Roman"/>
          <w:sz w:val="24"/>
          <w:szCs w:val="24"/>
        </w:rPr>
        <w:t>метапредметных</w:t>
      </w:r>
      <w:proofErr w:type="spellEnd"/>
      <w:r w:rsidRPr="002A370B">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r w:rsidRPr="002A370B">
        <w:rPr>
          <w:rFonts w:ascii="Times New Roman" w:hAnsi="Times New Roman" w:cs="Times New Roman"/>
          <w:sz w:val="24"/>
          <w:szCs w:val="24"/>
        </w:rPr>
        <w:t xml:space="preserve"> проводится с целью определения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w:t>
      </w:r>
    </w:p>
    <w:p w14:paraId="0E8A9590"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388B6994"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1FE4E166"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3D9F4A81"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4CBC4DB1"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2EAA220A"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w:t>
      </w:r>
      <w:proofErr w:type="spellStart"/>
      <w:r w:rsidRPr="00CB102F">
        <w:rPr>
          <w:rFonts w:ascii="Times New Roman" w:hAnsi="Times New Roman" w:cs="Times New Roman"/>
          <w:sz w:val="24"/>
          <w:szCs w:val="24"/>
        </w:rPr>
        <w:t>метапредметных</w:t>
      </w:r>
      <w:proofErr w:type="spellEnd"/>
      <w:r w:rsidRPr="00CB102F">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В ходе мониторинга проводится оценка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строится на </w:t>
      </w:r>
      <w:proofErr w:type="spellStart"/>
      <w:r w:rsidRPr="002A370B">
        <w:rPr>
          <w:rFonts w:ascii="Times New Roman" w:hAnsi="Times New Roman" w:cs="Times New Roman"/>
          <w:sz w:val="24"/>
          <w:szCs w:val="24"/>
        </w:rPr>
        <w:t>межпредметной</w:t>
      </w:r>
      <w:proofErr w:type="spellEnd"/>
      <w:r w:rsidRPr="002A370B">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регулятивных, коммуникативных и познавательных учебных действий</w:t>
      </w:r>
      <w:r>
        <w:rPr>
          <w:rFonts w:ascii="Times New Roman" w:hAnsi="Times New Roman" w:cs="Times New Roman"/>
          <w:sz w:val="24"/>
          <w:szCs w:val="24"/>
        </w:rPr>
        <w:t xml:space="preserve">, </w:t>
      </w:r>
      <w:r w:rsidRPr="00B97DFF">
        <w:rPr>
          <w:rFonts w:ascii="Times New Roman" w:hAnsi="Times New Roman" w:cs="Times New Roman"/>
          <w:color w:val="70AD47" w:themeColor="accent6"/>
          <w:sz w:val="24"/>
          <w:szCs w:val="24"/>
        </w:rPr>
        <w:t>проектной деятельности</w:t>
      </w:r>
      <w:r>
        <w:rPr>
          <w:rFonts w:ascii="Times New Roman" w:hAnsi="Times New Roman" w:cs="Times New Roman"/>
          <w:sz w:val="24"/>
          <w:szCs w:val="24"/>
        </w:rPr>
        <w:t>.</w:t>
      </w:r>
    </w:p>
    <w:p w14:paraId="75160B79" w14:textId="36A55D7D" w:rsidR="003D3369" w:rsidRPr="00A1224A" w:rsidRDefault="003D3369" w:rsidP="003D3369">
      <w:pPr>
        <w:spacing w:line="276" w:lineRule="auto"/>
        <w:ind w:firstLine="567"/>
        <w:jc w:val="center"/>
        <w:rPr>
          <w:rFonts w:cs="Times New Roman"/>
          <w:b/>
          <w:bCs/>
          <w:sz w:val="24"/>
          <w:szCs w:val="24"/>
        </w:rPr>
      </w:pPr>
      <w:r w:rsidRPr="00A1224A">
        <w:rPr>
          <w:rFonts w:cs="Times New Roman"/>
          <w:b/>
          <w:bCs/>
          <w:sz w:val="24"/>
          <w:szCs w:val="24"/>
        </w:rPr>
        <w:t xml:space="preserve">Процедуры оценки </w:t>
      </w:r>
      <w:proofErr w:type="spellStart"/>
      <w:r w:rsidRPr="00A1224A">
        <w:rPr>
          <w:rFonts w:cs="Times New Roman"/>
          <w:b/>
          <w:bCs/>
          <w:sz w:val="24"/>
          <w:szCs w:val="24"/>
        </w:rPr>
        <w:t>метапредметных</w:t>
      </w:r>
      <w:proofErr w:type="spellEnd"/>
      <w:r w:rsidRPr="00A1224A">
        <w:rPr>
          <w:rFonts w:cs="Times New Roman"/>
          <w:b/>
          <w:bCs/>
          <w:sz w:val="24"/>
          <w:szCs w:val="24"/>
        </w:rPr>
        <w:t xml:space="preserve"> результатов</w:t>
      </w:r>
    </w:p>
    <w:p w14:paraId="69C30B47" w14:textId="77777777" w:rsidR="003D3369" w:rsidRPr="00A1224A" w:rsidRDefault="003D3369" w:rsidP="003D3369">
      <w:pPr>
        <w:spacing w:line="276" w:lineRule="auto"/>
        <w:ind w:firstLine="567"/>
        <w:rPr>
          <w:rFonts w:cs="Times New Roman"/>
          <w:sz w:val="24"/>
          <w:szCs w:val="24"/>
        </w:rPr>
      </w:pPr>
      <w:r w:rsidRPr="00A1224A">
        <w:rPr>
          <w:rFonts w:cs="Times New Roman"/>
          <w:sz w:val="24"/>
          <w:szCs w:val="24"/>
        </w:rPr>
        <w:t xml:space="preserve">Содержание и периодичность </w:t>
      </w:r>
      <w:proofErr w:type="spellStart"/>
      <w:r w:rsidRPr="00A1224A">
        <w:rPr>
          <w:rFonts w:cs="Times New Roman"/>
          <w:sz w:val="24"/>
          <w:szCs w:val="24"/>
        </w:rPr>
        <w:t>внутришкольного</w:t>
      </w:r>
      <w:proofErr w:type="spellEnd"/>
      <w:r w:rsidRPr="00A1224A">
        <w:rPr>
          <w:rFonts w:cs="Times New Roman"/>
          <w:sz w:val="24"/>
          <w:szCs w:val="24"/>
        </w:rPr>
        <w:t xml:space="preserve"> мониторинга по оценке достижения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w:t>
      </w:r>
    </w:p>
    <w:tbl>
      <w:tblPr>
        <w:tblStyle w:val="aa"/>
        <w:tblW w:w="4229" w:type="pct"/>
        <w:tblLook w:val="04A0" w:firstRow="1" w:lastRow="0" w:firstColumn="1" w:lastColumn="0" w:noHBand="0" w:noVBand="1"/>
      </w:tblPr>
      <w:tblGrid>
        <w:gridCol w:w="2046"/>
        <w:gridCol w:w="1905"/>
        <w:gridCol w:w="821"/>
        <w:gridCol w:w="1967"/>
        <w:gridCol w:w="1967"/>
        <w:gridCol w:w="1857"/>
      </w:tblGrid>
      <w:tr w:rsidR="0047528B" w:rsidRPr="00A1224A" w14:paraId="279C1932" w14:textId="77777777" w:rsidTr="003D3369">
        <w:tc>
          <w:tcPr>
            <w:tcW w:w="826" w:type="pct"/>
            <w:vMerge w:val="restart"/>
            <w:vAlign w:val="center"/>
          </w:tcPr>
          <w:p w14:paraId="7A949967"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Направление деятельности</w:t>
            </w:r>
          </w:p>
        </w:tc>
        <w:tc>
          <w:tcPr>
            <w:tcW w:w="774" w:type="pct"/>
            <w:vMerge w:val="restart"/>
            <w:vAlign w:val="center"/>
          </w:tcPr>
          <w:p w14:paraId="31CDF2DD"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Ответственные</w:t>
            </w:r>
          </w:p>
        </w:tc>
        <w:tc>
          <w:tcPr>
            <w:tcW w:w="745" w:type="pct"/>
            <w:vAlign w:val="center"/>
          </w:tcPr>
          <w:p w14:paraId="44EAD83C" w14:textId="7FA9EF13" w:rsidR="003D3369" w:rsidRPr="00A1224A" w:rsidRDefault="003D3369" w:rsidP="00032917">
            <w:pPr>
              <w:ind w:firstLine="30"/>
              <w:jc w:val="center"/>
              <w:rPr>
                <w:rFonts w:cs="Times New Roman"/>
                <w:b/>
                <w:bCs/>
                <w:sz w:val="24"/>
                <w:szCs w:val="24"/>
              </w:rPr>
            </w:pPr>
            <w:r w:rsidRPr="00A1224A">
              <w:rPr>
                <w:rFonts w:cs="Times New Roman"/>
                <w:b/>
                <w:bCs/>
                <w:sz w:val="24"/>
                <w:szCs w:val="24"/>
              </w:rPr>
              <w:t>1 класс</w:t>
            </w:r>
          </w:p>
        </w:tc>
        <w:tc>
          <w:tcPr>
            <w:tcW w:w="1105" w:type="pct"/>
            <w:vAlign w:val="center"/>
          </w:tcPr>
          <w:p w14:paraId="0076485F" w14:textId="4C7DFE6A" w:rsidR="003D3369" w:rsidRPr="00A1224A" w:rsidRDefault="003D3369" w:rsidP="00032917">
            <w:pPr>
              <w:ind w:firstLine="30"/>
              <w:jc w:val="center"/>
              <w:rPr>
                <w:rFonts w:cs="Times New Roman"/>
                <w:b/>
                <w:bCs/>
                <w:sz w:val="24"/>
                <w:szCs w:val="24"/>
              </w:rPr>
            </w:pPr>
            <w:r w:rsidRPr="00A1224A">
              <w:rPr>
                <w:rFonts w:cs="Times New Roman"/>
                <w:b/>
                <w:bCs/>
                <w:sz w:val="24"/>
                <w:szCs w:val="24"/>
              </w:rPr>
              <w:t>2 класс</w:t>
            </w:r>
          </w:p>
        </w:tc>
        <w:tc>
          <w:tcPr>
            <w:tcW w:w="745" w:type="pct"/>
            <w:vAlign w:val="center"/>
          </w:tcPr>
          <w:p w14:paraId="54C31E6E" w14:textId="4FC4EC68" w:rsidR="003D3369" w:rsidRPr="00A1224A" w:rsidRDefault="003D3369" w:rsidP="00032917">
            <w:pPr>
              <w:ind w:firstLine="30"/>
              <w:jc w:val="center"/>
              <w:rPr>
                <w:rFonts w:cs="Times New Roman"/>
                <w:b/>
                <w:bCs/>
                <w:sz w:val="24"/>
                <w:szCs w:val="24"/>
              </w:rPr>
            </w:pPr>
            <w:r w:rsidRPr="00A1224A">
              <w:rPr>
                <w:rFonts w:cs="Times New Roman"/>
                <w:b/>
                <w:bCs/>
                <w:sz w:val="24"/>
                <w:szCs w:val="24"/>
              </w:rPr>
              <w:t>3 класс</w:t>
            </w:r>
          </w:p>
        </w:tc>
        <w:tc>
          <w:tcPr>
            <w:tcW w:w="805" w:type="pct"/>
            <w:vAlign w:val="center"/>
          </w:tcPr>
          <w:p w14:paraId="5C734B76" w14:textId="45142133" w:rsidR="003D3369" w:rsidRPr="00A1224A" w:rsidRDefault="003D3369" w:rsidP="00032917">
            <w:pPr>
              <w:ind w:firstLine="30"/>
              <w:jc w:val="center"/>
              <w:rPr>
                <w:rFonts w:cs="Times New Roman"/>
                <w:b/>
                <w:bCs/>
                <w:sz w:val="24"/>
                <w:szCs w:val="24"/>
              </w:rPr>
            </w:pPr>
            <w:r w:rsidRPr="00A1224A">
              <w:rPr>
                <w:rFonts w:cs="Times New Roman"/>
                <w:b/>
                <w:bCs/>
                <w:sz w:val="24"/>
                <w:szCs w:val="24"/>
              </w:rPr>
              <w:t>4 класс</w:t>
            </w:r>
          </w:p>
        </w:tc>
      </w:tr>
      <w:tr w:rsidR="0047528B" w:rsidRPr="00A1224A" w14:paraId="023A4C3C" w14:textId="3054914A" w:rsidTr="003D3369">
        <w:tc>
          <w:tcPr>
            <w:tcW w:w="826" w:type="pct"/>
            <w:vMerge/>
            <w:vAlign w:val="center"/>
          </w:tcPr>
          <w:p w14:paraId="2A7F5241" w14:textId="77777777" w:rsidR="003D3369" w:rsidRPr="00A1224A" w:rsidRDefault="003D3369" w:rsidP="00032917">
            <w:pPr>
              <w:ind w:firstLine="30"/>
              <w:jc w:val="center"/>
              <w:rPr>
                <w:rFonts w:cs="Times New Roman"/>
                <w:b/>
                <w:bCs/>
                <w:sz w:val="24"/>
                <w:szCs w:val="24"/>
              </w:rPr>
            </w:pPr>
          </w:p>
        </w:tc>
        <w:tc>
          <w:tcPr>
            <w:tcW w:w="774" w:type="pct"/>
            <w:vMerge/>
            <w:vAlign w:val="center"/>
          </w:tcPr>
          <w:p w14:paraId="71835F34" w14:textId="77777777" w:rsidR="003D3369" w:rsidRPr="00A1224A" w:rsidRDefault="003D3369" w:rsidP="00032917">
            <w:pPr>
              <w:ind w:firstLine="30"/>
              <w:jc w:val="center"/>
              <w:rPr>
                <w:rFonts w:cs="Times New Roman"/>
                <w:b/>
                <w:bCs/>
                <w:sz w:val="24"/>
                <w:szCs w:val="24"/>
              </w:rPr>
            </w:pPr>
          </w:p>
        </w:tc>
        <w:tc>
          <w:tcPr>
            <w:tcW w:w="3400" w:type="pct"/>
            <w:gridSpan w:val="4"/>
            <w:vAlign w:val="center"/>
          </w:tcPr>
          <w:p w14:paraId="57E834B1"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Форма мониторинга</w:t>
            </w:r>
          </w:p>
        </w:tc>
      </w:tr>
      <w:tr w:rsidR="0047528B" w:rsidRPr="00A1224A" w14:paraId="6D602925" w14:textId="77777777" w:rsidTr="003D3369">
        <w:tc>
          <w:tcPr>
            <w:tcW w:w="826" w:type="pct"/>
            <w:vMerge w:val="restart"/>
          </w:tcPr>
          <w:p w14:paraId="118B5CC9" w14:textId="77777777" w:rsidR="003D3369" w:rsidRPr="00A1224A" w:rsidRDefault="003D3369" w:rsidP="00032917">
            <w:pPr>
              <w:ind w:firstLine="30"/>
              <w:rPr>
                <w:rFonts w:cs="Times New Roman"/>
                <w:sz w:val="24"/>
                <w:szCs w:val="24"/>
              </w:rPr>
            </w:pPr>
            <w:proofErr w:type="spellStart"/>
            <w:r w:rsidRPr="00A1224A">
              <w:rPr>
                <w:rFonts w:cs="Times New Roman"/>
                <w:sz w:val="24"/>
                <w:szCs w:val="24"/>
              </w:rPr>
              <w:t>Внутришкольный</w:t>
            </w:r>
            <w:proofErr w:type="spellEnd"/>
            <w:r w:rsidRPr="00A1224A">
              <w:rPr>
                <w:rFonts w:cs="Times New Roman"/>
                <w:sz w:val="24"/>
                <w:szCs w:val="24"/>
              </w:rPr>
              <w:t xml:space="preserve"> мониторинг «Оценка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w:t>
            </w:r>
          </w:p>
          <w:p w14:paraId="2A734D56" w14:textId="77777777" w:rsidR="003D3369" w:rsidRPr="00A1224A" w:rsidRDefault="003D3369" w:rsidP="00032917">
            <w:pPr>
              <w:ind w:firstLine="30"/>
              <w:jc w:val="center"/>
              <w:rPr>
                <w:rFonts w:cs="Times New Roman"/>
                <w:sz w:val="24"/>
                <w:szCs w:val="24"/>
              </w:rPr>
            </w:pPr>
          </w:p>
        </w:tc>
        <w:tc>
          <w:tcPr>
            <w:tcW w:w="774" w:type="pct"/>
            <w:vMerge w:val="restart"/>
          </w:tcPr>
          <w:p w14:paraId="246A9D35" w14:textId="77777777" w:rsidR="003D3369" w:rsidRPr="00A1224A" w:rsidRDefault="003D3369" w:rsidP="00032917">
            <w:pPr>
              <w:ind w:firstLine="30"/>
              <w:jc w:val="center"/>
              <w:rPr>
                <w:rFonts w:cs="Times New Roman"/>
                <w:sz w:val="24"/>
                <w:szCs w:val="24"/>
              </w:rPr>
            </w:pPr>
            <w:r w:rsidRPr="00A1224A">
              <w:rPr>
                <w:rFonts w:cs="Times New Roman"/>
                <w:sz w:val="24"/>
                <w:szCs w:val="24"/>
              </w:rPr>
              <w:t>Администрация</w:t>
            </w:r>
          </w:p>
        </w:tc>
        <w:tc>
          <w:tcPr>
            <w:tcW w:w="745" w:type="pct"/>
          </w:tcPr>
          <w:p w14:paraId="291DC03D" w14:textId="07B94C0E" w:rsidR="003D3369" w:rsidRPr="00A1224A" w:rsidRDefault="003D3369" w:rsidP="00032917">
            <w:pPr>
              <w:ind w:firstLine="30"/>
              <w:jc w:val="center"/>
              <w:rPr>
                <w:rFonts w:cs="Times New Roman"/>
                <w:sz w:val="24"/>
                <w:szCs w:val="24"/>
              </w:rPr>
            </w:pPr>
          </w:p>
        </w:tc>
        <w:tc>
          <w:tcPr>
            <w:tcW w:w="1105" w:type="pct"/>
          </w:tcPr>
          <w:p w14:paraId="7564B0A9" w14:textId="79A4D06A"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читательской грамотности</w:t>
            </w:r>
          </w:p>
        </w:tc>
        <w:tc>
          <w:tcPr>
            <w:tcW w:w="745" w:type="pct"/>
          </w:tcPr>
          <w:p w14:paraId="773E1A55" w14:textId="71DC0D78"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ИКТ (цифровой) грамотности</w:t>
            </w:r>
            <w:r w:rsidR="003D3369" w:rsidRPr="00A1224A">
              <w:rPr>
                <w:rFonts w:cs="Times New Roman"/>
                <w:sz w:val="24"/>
                <w:szCs w:val="24"/>
              </w:rPr>
              <w:t xml:space="preserve"> </w:t>
            </w:r>
          </w:p>
        </w:tc>
        <w:tc>
          <w:tcPr>
            <w:tcW w:w="805" w:type="pct"/>
          </w:tcPr>
          <w:p w14:paraId="54131566" w14:textId="458D967C" w:rsidR="003D3369" w:rsidRPr="00A1224A" w:rsidRDefault="003D3369" w:rsidP="00032917">
            <w:pPr>
              <w:ind w:firstLine="30"/>
              <w:jc w:val="center"/>
              <w:rPr>
                <w:rFonts w:cs="Times New Roman"/>
                <w:b/>
                <w:bCs/>
                <w:sz w:val="24"/>
                <w:szCs w:val="24"/>
              </w:rPr>
            </w:pPr>
            <w:r w:rsidRPr="00A1224A">
              <w:rPr>
                <w:rFonts w:cs="Times New Roman"/>
                <w:sz w:val="24"/>
                <w:szCs w:val="24"/>
              </w:rPr>
              <w:t xml:space="preserve">Письменная работа на </w:t>
            </w:r>
            <w:proofErr w:type="spellStart"/>
            <w:r w:rsidRPr="00A1224A">
              <w:rPr>
                <w:rFonts w:cs="Times New Roman"/>
                <w:sz w:val="24"/>
                <w:szCs w:val="24"/>
              </w:rPr>
              <w:t>межпредметной</w:t>
            </w:r>
            <w:proofErr w:type="spellEnd"/>
            <w:r w:rsidRPr="00A1224A">
              <w:rPr>
                <w:rFonts w:cs="Times New Roman"/>
                <w:sz w:val="24"/>
                <w:szCs w:val="24"/>
              </w:rPr>
              <w:t xml:space="preserve"> основ</w:t>
            </w:r>
            <w:r w:rsidR="00AE0EC4" w:rsidRPr="00A1224A">
              <w:rPr>
                <w:rFonts w:cs="Times New Roman"/>
                <w:sz w:val="24"/>
                <w:szCs w:val="24"/>
              </w:rPr>
              <w:t>е по оценке УУД</w:t>
            </w:r>
            <w:r w:rsidRPr="00A1224A">
              <w:rPr>
                <w:rFonts w:cs="Times New Roman"/>
                <w:b/>
                <w:bCs/>
                <w:sz w:val="24"/>
                <w:szCs w:val="24"/>
              </w:rPr>
              <w:t xml:space="preserve"> </w:t>
            </w:r>
          </w:p>
        </w:tc>
      </w:tr>
      <w:tr w:rsidR="0047528B" w:rsidRPr="00A1224A" w14:paraId="3600A353" w14:textId="56B57E0A" w:rsidTr="003D3369">
        <w:tc>
          <w:tcPr>
            <w:tcW w:w="826" w:type="pct"/>
            <w:vMerge/>
          </w:tcPr>
          <w:p w14:paraId="1D1773DE" w14:textId="77777777" w:rsidR="003D3369" w:rsidRPr="00A1224A" w:rsidRDefault="003D3369" w:rsidP="00032917">
            <w:pPr>
              <w:ind w:firstLine="30"/>
              <w:rPr>
                <w:rFonts w:cs="Times New Roman"/>
                <w:sz w:val="24"/>
                <w:szCs w:val="24"/>
              </w:rPr>
            </w:pPr>
          </w:p>
        </w:tc>
        <w:tc>
          <w:tcPr>
            <w:tcW w:w="774" w:type="pct"/>
            <w:vMerge/>
          </w:tcPr>
          <w:p w14:paraId="27C4D634" w14:textId="77777777" w:rsidR="003D3369" w:rsidRPr="00A1224A" w:rsidRDefault="003D3369" w:rsidP="00032917">
            <w:pPr>
              <w:ind w:firstLine="30"/>
              <w:jc w:val="center"/>
              <w:rPr>
                <w:rFonts w:cs="Times New Roman"/>
                <w:sz w:val="24"/>
                <w:szCs w:val="24"/>
              </w:rPr>
            </w:pPr>
          </w:p>
        </w:tc>
        <w:tc>
          <w:tcPr>
            <w:tcW w:w="3400" w:type="pct"/>
            <w:gridSpan w:val="4"/>
          </w:tcPr>
          <w:p w14:paraId="455A5877"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Сроки проведения</w:t>
            </w:r>
          </w:p>
        </w:tc>
      </w:tr>
      <w:tr w:rsidR="0047528B" w:rsidRPr="00A1224A" w14:paraId="728824DA" w14:textId="77777777" w:rsidTr="003D3369">
        <w:tc>
          <w:tcPr>
            <w:tcW w:w="826" w:type="pct"/>
            <w:vMerge/>
          </w:tcPr>
          <w:p w14:paraId="518675AD" w14:textId="77777777" w:rsidR="003D3369" w:rsidRPr="00A1224A" w:rsidRDefault="003D3369" w:rsidP="00032917">
            <w:pPr>
              <w:ind w:firstLine="30"/>
              <w:rPr>
                <w:rFonts w:cs="Times New Roman"/>
                <w:sz w:val="24"/>
                <w:szCs w:val="24"/>
              </w:rPr>
            </w:pPr>
          </w:p>
        </w:tc>
        <w:tc>
          <w:tcPr>
            <w:tcW w:w="774" w:type="pct"/>
            <w:vMerge/>
          </w:tcPr>
          <w:p w14:paraId="2E5D557A" w14:textId="77777777" w:rsidR="003D3369" w:rsidRPr="00A1224A" w:rsidRDefault="003D3369" w:rsidP="00032917">
            <w:pPr>
              <w:ind w:firstLine="30"/>
              <w:jc w:val="center"/>
              <w:rPr>
                <w:rFonts w:cs="Times New Roman"/>
                <w:sz w:val="24"/>
                <w:szCs w:val="24"/>
              </w:rPr>
            </w:pPr>
          </w:p>
        </w:tc>
        <w:tc>
          <w:tcPr>
            <w:tcW w:w="745" w:type="pct"/>
          </w:tcPr>
          <w:p w14:paraId="4DA4E4D0" w14:textId="6AA77526" w:rsidR="003D3369" w:rsidRPr="00A1224A" w:rsidRDefault="003D3369" w:rsidP="00032917">
            <w:pPr>
              <w:ind w:firstLine="30"/>
              <w:jc w:val="center"/>
              <w:rPr>
                <w:rFonts w:cs="Times New Roman"/>
                <w:sz w:val="24"/>
                <w:szCs w:val="24"/>
              </w:rPr>
            </w:pPr>
          </w:p>
        </w:tc>
        <w:tc>
          <w:tcPr>
            <w:tcW w:w="1105" w:type="pct"/>
          </w:tcPr>
          <w:p w14:paraId="49EAE1F1"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745" w:type="pct"/>
          </w:tcPr>
          <w:p w14:paraId="52EAC75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805" w:type="pct"/>
          </w:tcPr>
          <w:p w14:paraId="13EE714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r>
    </w:tbl>
    <w:p w14:paraId="70EDFD29" w14:textId="362922C7" w:rsidR="003D3369" w:rsidRPr="00A1224A" w:rsidRDefault="003D3369" w:rsidP="003D3369">
      <w:pPr>
        <w:jc w:val="center"/>
        <w:rPr>
          <w:sz w:val="24"/>
          <w:szCs w:val="24"/>
        </w:rPr>
      </w:pPr>
    </w:p>
    <w:p w14:paraId="0DB1A3DE" w14:textId="77777777" w:rsidR="003D3369" w:rsidRPr="00A1224A" w:rsidRDefault="003D3369" w:rsidP="003D3369">
      <w:pPr>
        <w:spacing w:line="276" w:lineRule="auto"/>
        <w:ind w:firstLine="567"/>
        <w:rPr>
          <w:rFonts w:cs="Times New Roman"/>
          <w:i/>
          <w:iCs/>
          <w:sz w:val="24"/>
          <w:szCs w:val="24"/>
        </w:rPr>
      </w:pPr>
      <w:r w:rsidRPr="00A1224A">
        <w:rPr>
          <w:rFonts w:cs="Times New Roman"/>
          <w:i/>
          <w:iCs/>
          <w:sz w:val="24"/>
          <w:szCs w:val="24"/>
        </w:rPr>
        <w:t xml:space="preserve">*По решению педагогического совета формы и сроки мониторинга по оценке достижения </w:t>
      </w:r>
      <w:proofErr w:type="spellStart"/>
      <w:r w:rsidRPr="00A1224A">
        <w:rPr>
          <w:rFonts w:cs="Times New Roman"/>
          <w:i/>
          <w:iCs/>
          <w:sz w:val="24"/>
          <w:szCs w:val="24"/>
        </w:rPr>
        <w:t>метапредметных</w:t>
      </w:r>
      <w:proofErr w:type="spellEnd"/>
      <w:r w:rsidRPr="00A1224A">
        <w:rPr>
          <w:rFonts w:cs="Times New Roman"/>
          <w:i/>
          <w:iCs/>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A1224A" w:rsidRDefault="00883925" w:rsidP="00AE0EC4">
      <w:pPr>
        <w:spacing w:before="240" w:line="276" w:lineRule="auto"/>
        <w:ind w:firstLine="567"/>
        <w:rPr>
          <w:rFonts w:cs="Times New Roman"/>
          <w:sz w:val="24"/>
          <w:szCs w:val="24"/>
        </w:rPr>
      </w:pPr>
      <w:r w:rsidRPr="00A1224A">
        <w:rPr>
          <w:rFonts w:cs="Times New Roman"/>
          <w:sz w:val="24"/>
          <w:szCs w:val="24"/>
        </w:rPr>
        <w:t xml:space="preserve">Административный контроль за достижением планируемых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проводится один раз за учебный год во всех классах</w:t>
      </w:r>
      <w:r w:rsidR="00AE0EC4" w:rsidRPr="00A1224A">
        <w:rPr>
          <w:rFonts w:cs="Times New Roman"/>
          <w:sz w:val="24"/>
          <w:szCs w:val="24"/>
        </w:rPr>
        <w:t xml:space="preserve"> (кроме 1 класса)</w:t>
      </w:r>
      <w:r w:rsidRPr="00A1224A">
        <w:rPr>
          <w:rFonts w:cs="Times New Roman"/>
          <w:sz w:val="24"/>
          <w:szCs w:val="24"/>
        </w:rPr>
        <w:t xml:space="preserve">, задания для формирования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w:t>
      </w:r>
      <w:proofErr w:type="spellStart"/>
      <w:r w:rsidRPr="00A1224A">
        <w:rPr>
          <w:rFonts w:cs="Times New Roman"/>
          <w:sz w:val="24"/>
          <w:szCs w:val="24"/>
        </w:rPr>
        <w:t>метапредметных</w:t>
      </w:r>
      <w:proofErr w:type="spellEnd"/>
      <w:r w:rsidRPr="00A1224A">
        <w:rPr>
          <w:rFonts w:cs="Times New Roman"/>
          <w:sz w:val="24"/>
          <w:szCs w:val="24"/>
        </w:rPr>
        <w:t xml:space="preserve">. </w:t>
      </w:r>
    </w:p>
    <w:p w14:paraId="492F1257" w14:textId="46EAE3E5" w:rsidR="00883925" w:rsidRPr="00A1224A" w:rsidRDefault="00883925" w:rsidP="00883925">
      <w:pPr>
        <w:spacing w:line="276" w:lineRule="auto"/>
        <w:ind w:firstLine="567"/>
        <w:rPr>
          <w:rFonts w:cs="Times New Roman"/>
          <w:sz w:val="24"/>
          <w:szCs w:val="24"/>
        </w:rPr>
      </w:pPr>
      <w:r w:rsidRPr="00A1224A">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A1224A">
        <w:rPr>
          <w:rFonts w:cs="Times New Roman"/>
          <w:sz w:val="24"/>
          <w:szCs w:val="24"/>
        </w:rPr>
        <w:t>сформированности</w:t>
      </w:r>
      <w:proofErr w:type="spellEnd"/>
      <w:r w:rsidRPr="00A1224A">
        <w:rPr>
          <w:rFonts w:cs="Times New Roman"/>
          <w:sz w:val="24"/>
          <w:szCs w:val="24"/>
        </w:rPr>
        <w:t xml:space="preserve"> регулятивных, коммуникативных и познавательных учебных действий. </w:t>
      </w:r>
    </w:p>
    <w:p w14:paraId="3C35A9F9" w14:textId="3400DB53" w:rsidR="00EA0B2E" w:rsidRPr="00A1224A" w:rsidRDefault="00EA0B2E" w:rsidP="00883925">
      <w:pPr>
        <w:spacing w:line="276" w:lineRule="auto"/>
        <w:ind w:firstLine="567"/>
        <w:rPr>
          <w:rFonts w:cs="Times New Roman"/>
          <w:sz w:val="24"/>
          <w:szCs w:val="24"/>
        </w:rPr>
      </w:pPr>
    </w:p>
    <w:p w14:paraId="100EF463"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На основании мониторингов, указанных в разделе «Процедуры оценки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A1224A">
        <w:rPr>
          <w:rFonts w:cs="Times New Roman"/>
          <w:sz w:val="24"/>
          <w:szCs w:val="24"/>
        </w:rPr>
        <w:t>сформированности</w:t>
      </w:r>
      <w:proofErr w:type="spellEnd"/>
      <w:r w:rsidRPr="00A1224A">
        <w:rPr>
          <w:rFonts w:cs="Times New Roman"/>
          <w:sz w:val="24"/>
          <w:szCs w:val="24"/>
        </w:rPr>
        <w:t xml:space="preserve">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2 балла – умение сформировано полностью,</w:t>
      </w:r>
    </w:p>
    <w:p w14:paraId="3E756148"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1 балл – умение сформировано частично, </w:t>
      </w:r>
    </w:p>
    <w:p w14:paraId="3821D4EF"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0 – умение не сформировано. </w:t>
      </w:r>
    </w:p>
    <w:p w14:paraId="1FEADC37" w14:textId="77777777" w:rsidR="00EA0B2E" w:rsidRPr="00BA6F40" w:rsidRDefault="00EA0B2E" w:rsidP="00883925">
      <w:pPr>
        <w:spacing w:line="276" w:lineRule="auto"/>
        <w:ind w:firstLine="567"/>
        <w:rPr>
          <w:rFonts w:cs="Times New Roman"/>
          <w:color w:val="FF0000"/>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w:t>
      </w:r>
      <w:proofErr w:type="spellStart"/>
      <w:r w:rsidRPr="00B97DFF">
        <w:rPr>
          <w:rFonts w:ascii="Times New Roman" w:hAnsi="Times New Roman" w:cs="Times New Roman"/>
          <w:i/>
          <w:iCs/>
          <w:sz w:val="24"/>
          <w:szCs w:val="24"/>
        </w:rPr>
        <w:t>метапредметных</w:t>
      </w:r>
      <w:proofErr w:type="spellEnd"/>
      <w:r w:rsidRPr="00B97DFF">
        <w:rPr>
          <w:rFonts w:ascii="Times New Roman" w:hAnsi="Times New Roman" w:cs="Times New Roman"/>
          <w:i/>
          <w:iCs/>
          <w:sz w:val="24"/>
          <w:szCs w:val="24"/>
        </w:rPr>
        <w:t xml:space="preserve"> регулятивных универсальных учебных действий. </w:t>
      </w:r>
    </w:p>
    <w:p w14:paraId="3407B479" w14:textId="77777777"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r w:rsidRPr="00D86C2A">
        <w:rPr>
          <w:rFonts w:ascii="Times New Roman" w:hAnsi="Times New Roman" w:cs="Times New Roman"/>
          <w:color w:val="70AD47" w:themeColor="accent6"/>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Default="008A2841" w:rsidP="008A2841">
      <w:pPr>
        <w:pStyle w:val="a8"/>
        <w:spacing w:line="276" w:lineRule="auto"/>
        <w:ind w:firstLine="567"/>
        <w:jc w:val="both"/>
        <w:rPr>
          <w:rFonts w:ascii="Times New Roman" w:hAnsi="Times New Roman" w:cs="Times New Roman"/>
          <w:sz w:val="24"/>
          <w:szCs w:val="24"/>
        </w:rPr>
      </w:pPr>
      <w:r w:rsidRPr="00D86C2A">
        <w:rPr>
          <w:rFonts w:ascii="Times New Roman" w:hAnsi="Times New Roman" w:cs="Times New Roman"/>
          <w:color w:val="70AD47" w:themeColor="accent6"/>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r w:rsidRPr="00A1224A">
        <w:rPr>
          <w:rFonts w:ascii="Times New Roman" w:hAnsi="Times New Roman" w:cs="Times New Roman"/>
          <w:sz w:val="24"/>
          <w:szCs w:val="24"/>
        </w:rPr>
        <w:t>(Форма фиксирования может быть разнообразной: анкетирование, характеристика, лист оценки и т.д.)</w:t>
      </w:r>
    </w:p>
    <w:p w14:paraId="359C2335" w14:textId="568CA6A9" w:rsidR="008A2841" w:rsidRDefault="008A2841" w:rsidP="00AE0EC4">
      <w:pPr>
        <w:spacing w:line="276" w:lineRule="auto"/>
        <w:ind w:firstLine="567"/>
        <w:jc w:val="center"/>
        <w:rPr>
          <w:rFonts w:cs="Times New Roman"/>
          <w:b/>
          <w:bCs/>
          <w:sz w:val="24"/>
          <w:szCs w:val="24"/>
        </w:rPr>
      </w:pPr>
    </w:p>
    <w:p w14:paraId="4B8F7113" w14:textId="77777777" w:rsidR="00EA0B2E" w:rsidRPr="00341E73" w:rsidRDefault="00EA0B2E" w:rsidP="00EA0B2E">
      <w:pPr>
        <w:pStyle w:val="a8"/>
        <w:ind w:firstLine="567"/>
        <w:jc w:val="center"/>
        <w:rPr>
          <w:rFonts w:ascii="Times New Roman" w:hAnsi="Times New Roman" w:cs="Times New Roman"/>
          <w:b/>
          <w:bCs/>
          <w:color w:val="70AD47" w:themeColor="accent6"/>
          <w:sz w:val="24"/>
          <w:szCs w:val="24"/>
        </w:rPr>
      </w:pPr>
      <w:r w:rsidRPr="00341E73">
        <w:rPr>
          <w:rFonts w:ascii="Times New Roman" w:hAnsi="Times New Roman" w:cs="Times New Roman"/>
          <w:b/>
          <w:bCs/>
          <w:color w:val="70AD47" w:themeColor="accent6"/>
          <w:sz w:val="24"/>
          <w:szCs w:val="24"/>
        </w:rPr>
        <w:t>Особенности оценки функциональной грамотности</w:t>
      </w:r>
    </w:p>
    <w:p w14:paraId="58F1CAAE"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341E73">
        <w:rPr>
          <w:rFonts w:ascii="Times New Roman" w:hAnsi="Times New Roman" w:cs="Times New Roman"/>
          <w:color w:val="70AD47" w:themeColor="accent6"/>
          <w:sz w:val="24"/>
          <w:szCs w:val="24"/>
        </w:rPr>
        <w:t>внеучебных</w:t>
      </w:r>
      <w:proofErr w:type="spellEnd"/>
      <w:r w:rsidRPr="00341E73">
        <w:rPr>
          <w:rFonts w:ascii="Times New Roman" w:hAnsi="Times New Roman" w:cs="Times New Roman"/>
          <w:color w:val="70AD47" w:themeColor="accent6"/>
          <w:sz w:val="24"/>
          <w:szCs w:val="24"/>
        </w:rPr>
        <w:t xml:space="preserve"> задач, приближенных к реалиям современной жизни. </w:t>
      </w:r>
    </w:p>
    <w:p w14:paraId="4EF95AD0"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Оценка уровня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функциональной грамотности является проявлением системно-</w:t>
      </w:r>
      <w:proofErr w:type="spellStart"/>
      <w:r w:rsidRPr="00341E73">
        <w:rPr>
          <w:rFonts w:ascii="Times New Roman" w:hAnsi="Times New Roman" w:cs="Times New Roman"/>
          <w:color w:val="70AD47" w:themeColor="accent6"/>
          <w:sz w:val="24"/>
          <w:szCs w:val="24"/>
        </w:rPr>
        <w:t>деятельностного</w:t>
      </w:r>
      <w:proofErr w:type="spellEnd"/>
      <w:r w:rsidRPr="00341E73">
        <w:rPr>
          <w:rFonts w:ascii="Times New Roman" w:hAnsi="Times New Roman" w:cs="Times New Roman"/>
          <w:color w:val="70AD47" w:themeColor="accent6"/>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341E73">
        <w:rPr>
          <w:rFonts w:ascii="Times New Roman" w:hAnsi="Times New Roman" w:cs="Times New Roman"/>
          <w:color w:val="70AD47" w:themeColor="accent6"/>
          <w:sz w:val="24"/>
          <w:szCs w:val="24"/>
        </w:rPr>
        <w:t>метапредметных</w:t>
      </w:r>
      <w:proofErr w:type="spellEnd"/>
      <w:r w:rsidRPr="00341E73">
        <w:rPr>
          <w:rFonts w:ascii="Times New Roman" w:hAnsi="Times New Roman" w:cs="Times New Roman"/>
          <w:color w:val="70AD47" w:themeColor="accent6"/>
          <w:sz w:val="24"/>
          <w:szCs w:val="24"/>
        </w:rPr>
        <w:t xml:space="preserve"> и предметных результатов. </w:t>
      </w:r>
    </w:p>
    <w:p w14:paraId="43D227EA"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функциональной грамотности. </w:t>
      </w:r>
    </w:p>
    <w:p w14:paraId="7EC4B859"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построении данной шкалы свой вклад вносят задания на оценку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знаний и понимания их применения в различных учебных и </w:t>
      </w:r>
      <w:proofErr w:type="spellStart"/>
      <w:r w:rsidRPr="00341E73">
        <w:rPr>
          <w:rFonts w:ascii="Times New Roman" w:hAnsi="Times New Roman" w:cs="Times New Roman"/>
          <w:color w:val="70AD47" w:themeColor="accent6"/>
          <w:sz w:val="24"/>
          <w:szCs w:val="24"/>
        </w:rPr>
        <w:t>внеучебных</w:t>
      </w:r>
      <w:proofErr w:type="spellEnd"/>
      <w:r w:rsidRPr="00341E73">
        <w:rPr>
          <w:rFonts w:ascii="Times New Roman" w:hAnsi="Times New Roman" w:cs="Times New Roman"/>
          <w:color w:val="70AD47" w:themeColor="accent6"/>
          <w:sz w:val="24"/>
          <w:szCs w:val="24"/>
        </w:rPr>
        <w:t xml:space="preserve"> ситуациях. Успешное выполнение заданий на применение освоенного учебного материала во </w:t>
      </w:r>
      <w:proofErr w:type="spellStart"/>
      <w:r w:rsidRPr="00341E73">
        <w:rPr>
          <w:rFonts w:ascii="Times New Roman" w:hAnsi="Times New Roman" w:cs="Times New Roman"/>
          <w:color w:val="70AD47" w:themeColor="accent6"/>
          <w:sz w:val="24"/>
          <w:szCs w:val="24"/>
        </w:rPr>
        <w:t>внеучебном</w:t>
      </w:r>
      <w:proofErr w:type="spellEnd"/>
      <w:r w:rsidRPr="00341E73">
        <w:rPr>
          <w:rFonts w:ascii="Times New Roman" w:hAnsi="Times New Roman" w:cs="Times New Roman"/>
          <w:color w:val="70AD47" w:themeColor="accent6"/>
          <w:sz w:val="24"/>
          <w:szCs w:val="24"/>
        </w:rPr>
        <w:t xml:space="preserve"> контексте позволяет определить высший уровень достижений по данному предмету. </w:t>
      </w:r>
    </w:p>
    <w:p w14:paraId="67E5B98C"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Администрация образовательной организации принимает решение о включении в план </w:t>
      </w:r>
      <w:proofErr w:type="spellStart"/>
      <w:r w:rsidRPr="00341E73">
        <w:rPr>
          <w:rFonts w:ascii="Times New Roman" w:hAnsi="Times New Roman" w:cs="Times New Roman"/>
          <w:color w:val="70AD47" w:themeColor="accent6"/>
          <w:sz w:val="24"/>
          <w:szCs w:val="24"/>
        </w:rPr>
        <w:t>внутришкольного</w:t>
      </w:r>
      <w:proofErr w:type="spellEnd"/>
      <w:r w:rsidRPr="00341E73">
        <w:rPr>
          <w:rFonts w:ascii="Times New Roman" w:hAnsi="Times New Roman" w:cs="Times New Roman"/>
          <w:color w:val="70AD47" w:themeColor="accent6"/>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14:paraId="25B19E94" w14:textId="77777777"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Pr>
          <w:sz w:val="24"/>
          <w:szCs w:val="24"/>
        </w:rPr>
        <w:t xml:space="preserve">». </w:t>
      </w:r>
    </w:p>
    <w:p w14:paraId="6327ECBB" w14:textId="7236B1E8" w:rsidR="003D3369" w:rsidRDefault="003D3369" w:rsidP="003D3369">
      <w:pPr>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546E55C6" w14:textId="77777777" w:rsidR="00AE0EC4" w:rsidRPr="00996984" w:rsidRDefault="00AE0EC4" w:rsidP="00AE0EC4">
      <w:pPr>
        <w:spacing w:line="276" w:lineRule="auto"/>
        <w:ind w:firstLine="567"/>
        <w:rPr>
          <w:rFonts w:cs="Times New Roman"/>
          <w:sz w:val="24"/>
          <w:szCs w:val="24"/>
        </w:rPr>
      </w:pPr>
    </w:p>
    <w:p w14:paraId="004D2403" w14:textId="77777777" w:rsidR="00F0318A" w:rsidRPr="00FE2AD5" w:rsidRDefault="00F0318A" w:rsidP="00F0318A">
      <w:pPr>
        <w:pStyle w:val="1"/>
        <w:numPr>
          <w:ilvl w:val="0"/>
          <w:numId w:val="1"/>
        </w:numPr>
        <w:spacing w:line="276" w:lineRule="auto"/>
      </w:pPr>
      <w:bookmarkStart w:id="27" w:name="_Toc112679857"/>
      <w:bookmarkStart w:id="28" w:name="_Toc128470907"/>
      <w:r>
        <w:t>СОДЕРЖАТЕЛЬНЫЙ</w:t>
      </w:r>
      <w:r w:rsidRPr="00FE2AD5">
        <w:t xml:space="preserve"> РАЗДЕЛ</w:t>
      </w:r>
      <w:bookmarkEnd w:id="27"/>
      <w:bookmarkEnd w:id="28"/>
      <w:r w:rsidRPr="00FE2AD5">
        <w:t xml:space="preserve"> </w:t>
      </w:r>
    </w:p>
    <w:p w14:paraId="2A6B479B" w14:textId="77777777" w:rsidR="00F0318A" w:rsidRDefault="00F0318A" w:rsidP="00F0318A">
      <w:pPr>
        <w:pStyle w:val="2"/>
        <w:numPr>
          <w:ilvl w:val="1"/>
          <w:numId w:val="1"/>
        </w:numPr>
        <w:spacing w:line="276" w:lineRule="auto"/>
      </w:pPr>
      <w:bookmarkStart w:id="29" w:name="_Toc112679858"/>
      <w:bookmarkStart w:id="30" w:name="_Toc128470908"/>
      <w:r>
        <w:t>РАБОЧИЕ ПРОГРАММЫ УЧЕБНЫХ ПРЕДМЕТОВ, УЧЕБНЫХ КУРСОВ (В ТОМ ЧИСЛЕ ВНЕУРОЧНОЙ ДЕЯТЕЛЬНОСТИ), УЧЕБНЫХ МОДУЛЕЙ</w:t>
      </w:r>
      <w:bookmarkEnd w:id="29"/>
      <w:bookmarkEnd w:id="30"/>
    </w:p>
    <w:p w14:paraId="70A6C7D8" w14:textId="1742AADB"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2E74BC" w:rsidRDefault="002E74BC" w:rsidP="00F0318A">
      <w:pPr>
        <w:spacing w:line="276" w:lineRule="auto"/>
        <w:ind w:right="6" w:firstLine="567"/>
        <w:rPr>
          <w:color w:val="00B050"/>
          <w:sz w:val="24"/>
          <w:szCs w:val="24"/>
        </w:rPr>
      </w:pPr>
      <w:r w:rsidRPr="002E74BC">
        <w:rPr>
          <w:color w:val="00B050"/>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Default="00F0318A" w:rsidP="00F0318A">
      <w:pPr>
        <w:spacing w:line="276" w:lineRule="auto"/>
        <w:ind w:right="6" w:firstLine="567"/>
        <w:rPr>
          <w:sz w:val="24"/>
          <w:szCs w:val="24"/>
        </w:rPr>
      </w:pPr>
    </w:p>
    <w:p w14:paraId="419012F5" w14:textId="77777777" w:rsidR="00F0318A" w:rsidRDefault="00F0318A" w:rsidP="00F0318A">
      <w:pPr>
        <w:pStyle w:val="2"/>
        <w:numPr>
          <w:ilvl w:val="1"/>
          <w:numId w:val="1"/>
        </w:numPr>
        <w:spacing w:line="276" w:lineRule="auto"/>
      </w:pPr>
      <w:bookmarkStart w:id="31" w:name="_Toc112679859"/>
      <w:bookmarkStart w:id="32" w:name="_Toc128470909"/>
      <w:r>
        <w:t>ПРОГРАММА ФОРМИРОВАНИЯ УНИВЕРСАЛЬНЫХ УЧЕБНЫХ ДЕЙСТВИЙ У ОБУЧАЮЩИХСЯ</w:t>
      </w:r>
      <w:bookmarkEnd w:id="31"/>
      <w:bookmarkEnd w:id="32"/>
    </w:p>
    <w:p w14:paraId="4F342329" w14:textId="77777777" w:rsidR="00F0318A" w:rsidRPr="00B73B23" w:rsidRDefault="00F0318A" w:rsidP="00F0318A">
      <w:pPr>
        <w:pStyle w:val="2"/>
        <w:jc w:val="center"/>
        <w:rPr>
          <w:rFonts w:ascii="Times New Roman" w:hAnsi="Times New Roman" w:cs="Times New Roman"/>
          <w:sz w:val="24"/>
          <w:szCs w:val="24"/>
        </w:rPr>
      </w:pPr>
      <w:bookmarkStart w:id="33" w:name="_Toc112679860"/>
      <w:bookmarkStart w:id="34" w:name="_Toc128470910"/>
      <w:r>
        <w:rPr>
          <w:rFonts w:ascii="Times New Roman" w:hAnsi="Times New Roman" w:cs="Times New Roman"/>
          <w:sz w:val="24"/>
          <w:szCs w:val="24"/>
        </w:rPr>
        <w:t>Пояснительная записка</w:t>
      </w:r>
      <w:bookmarkEnd w:id="33"/>
      <w:bookmarkEnd w:id="34"/>
    </w:p>
    <w:p w14:paraId="3F368E6E" w14:textId="6D7D8C1C"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когнитивных навыков у обучающихся.</w:t>
      </w:r>
    </w:p>
    <w:p w14:paraId="16619CA9" w14:textId="77777777"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социальных навыков и эмоционального интеллекта обучающихся.</w:t>
      </w:r>
    </w:p>
    <w:p w14:paraId="39C3CE4B" w14:textId="77777777"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364E3158" w14:textId="7191E90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14:paraId="70C7E005"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3672F4">
      <w:pPr>
        <w:pStyle w:val="a8"/>
        <w:ind w:firstLine="567"/>
        <w:jc w:val="both"/>
        <w:rPr>
          <w:rFonts w:ascii="Times New Roman" w:eastAsia="Times New Roman" w:hAnsi="Times New Roman" w:cs="Times New Roman"/>
          <w:sz w:val="24"/>
          <w:szCs w:val="24"/>
          <w:lang w:eastAsia="ru-RU"/>
        </w:rPr>
      </w:pPr>
      <w:proofErr w:type="spellStart"/>
      <w:r w:rsidRPr="003672F4">
        <w:rPr>
          <w:rFonts w:ascii="Times New Roman" w:eastAsia="Times New Roman" w:hAnsi="Times New Roman" w:cs="Times New Roman"/>
          <w:sz w:val="24"/>
          <w:szCs w:val="24"/>
          <w:lang w:eastAsia="ru-RU"/>
        </w:rPr>
        <w:t>Сформированность</w:t>
      </w:r>
      <w:proofErr w:type="spellEnd"/>
      <w:r w:rsidRPr="003672F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Это взаимодействие проявляется в следующем:</w:t>
      </w:r>
    </w:p>
    <w:p w14:paraId="44A77833"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F0318A">
      <w:pPr>
        <w:spacing w:line="276" w:lineRule="auto"/>
        <w:ind w:right="6" w:firstLine="567"/>
        <w:rPr>
          <w:bCs/>
          <w:i/>
          <w:iCs/>
          <w:sz w:val="24"/>
          <w:szCs w:val="24"/>
        </w:rPr>
      </w:pPr>
    </w:p>
    <w:p w14:paraId="122BC350" w14:textId="77777777" w:rsidR="00397CD2" w:rsidRPr="00B9277B" w:rsidRDefault="00397CD2" w:rsidP="00397CD2">
      <w:pPr>
        <w:pStyle w:val="2"/>
        <w:jc w:val="center"/>
        <w:rPr>
          <w:rFonts w:ascii="Times New Roman" w:hAnsi="Times New Roman" w:cs="Times New Roman"/>
          <w:sz w:val="24"/>
          <w:szCs w:val="24"/>
        </w:rPr>
      </w:pPr>
      <w:bookmarkStart w:id="35" w:name="_Toc112679861"/>
      <w:bookmarkStart w:id="36" w:name="_Toc128470911"/>
      <w:r>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5"/>
      <w:bookmarkEnd w:id="36"/>
    </w:p>
    <w:p w14:paraId="33F07F26" w14:textId="6C835C00"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w:t>
      </w:r>
      <w:proofErr w:type="spellStart"/>
      <w:r w:rsidRPr="00B9277B">
        <w:rPr>
          <w:sz w:val="24"/>
          <w:szCs w:val="24"/>
        </w:rPr>
        <w:t>метапредметных</w:t>
      </w:r>
      <w:proofErr w:type="spellEnd"/>
      <w:r w:rsidRPr="00B9277B">
        <w:rPr>
          <w:sz w:val="24"/>
          <w:szCs w:val="24"/>
        </w:rPr>
        <w:t xml:space="preserve">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14:paraId="44E78679" w14:textId="77777777"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011E9A97" w14:textId="7AB65412"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3FC42DFA" w14:textId="77777777"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14:paraId="611C350B" w14:textId="0D499D03" w:rsidR="00397CD2" w:rsidRPr="00F13971" w:rsidRDefault="00FE2060" w:rsidP="00282804">
      <w:pPr>
        <w:spacing w:line="276" w:lineRule="auto"/>
        <w:ind w:right="6" w:firstLine="567"/>
        <w:jc w:val="center"/>
        <w:rPr>
          <w:rFonts w:cs="Times New Roman"/>
          <w:b/>
          <w:bCs/>
          <w:color w:val="FF0000"/>
          <w:sz w:val="24"/>
          <w:szCs w:val="24"/>
        </w:rPr>
      </w:pPr>
      <w:r w:rsidRPr="00F13971">
        <w:rPr>
          <w:rFonts w:cs="Times New Roman"/>
          <w:b/>
          <w:bCs/>
          <w:color w:val="FF0000"/>
          <w:sz w:val="24"/>
          <w:szCs w:val="24"/>
        </w:rPr>
        <w:t>Русский язык</w:t>
      </w:r>
    </w:p>
    <w:p w14:paraId="41C826F9" w14:textId="77777777"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14:paraId="343CBC36" w14:textId="77777777" w:rsidR="00FE2060" w:rsidRPr="00C560C6" w:rsidRDefault="00FE2060" w:rsidP="00CB102F">
      <w:pPr>
        <w:pStyle w:val="a5"/>
        <w:numPr>
          <w:ilvl w:val="0"/>
          <w:numId w:val="36"/>
        </w:numPr>
        <w:spacing w:line="276" w:lineRule="auto"/>
        <w:rPr>
          <w:sz w:val="24"/>
          <w:szCs w:val="24"/>
        </w:rPr>
      </w:pPr>
      <w:r w:rsidRPr="00C560C6">
        <w:rPr>
          <w:sz w:val="24"/>
          <w:szCs w:val="24"/>
        </w:rPr>
        <w:t xml:space="preserve">устанавливать основания для сравнения слов, относящих­ </w:t>
      </w:r>
      <w:proofErr w:type="spellStart"/>
      <w:r w:rsidRPr="00C560C6">
        <w:rPr>
          <w:sz w:val="24"/>
          <w:szCs w:val="24"/>
        </w:rPr>
        <w:t>ся</w:t>
      </w:r>
      <w:proofErr w:type="spellEnd"/>
      <w:r w:rsidRPr="00C560C6">
        <w:rPr>
          <w:sz w:val="24"/>
          <w:szCs w:val="24"/>
        </w:rPr>
        <w:t xml:space="preserve"> к разным частям речи; устанавливать основания для </w:t>
      </w:r>
      <w:proofErr w:type="spellStart"/>
      <w:r w:rsidRPr="00C560C6">
        <w:rPr>
          <w:sz w:val="24"/>
          <w:szCs w:val="24"/>
        </w:rPr>
        <w:t>сравне</w:t>
      </w:r>
      <w:proofErr w:type="spellEnd"/>
      <w:r w:rsidRPr="00C560C6">
        <w:rPr>
          <w:sz w:val="24"/>
          <w:szCs w:val="24"/>
        </w:rPr>
        <w:t xml:space="preserve">­ </w:t>
      </w:r>
      <w:proofErr w:type="spellStart"/>
      <w:r w:rsidRPr="00C560C6">
        <w:rPr>
          <w:sz w:val="24"/>
          <w:szCs w:val="24"/>
        </w:rPr>
        <w:t>ния</w:t>
      </w:r>
      <w:proofErr w:type="spellEnd"/>
      <w:r w:rsidRPr="00C560C6">
        <w:rPr>
          <w:sz w:val="24"/>
          <w:szCs w:val="24"/>
        </w:rPr>
        <w:t xml:space="preserve"> слов, относящихся к одной части речи, но отличающихся грамматическими признаками;</w:t>
      </w:r>
    </w:p>
    <w:p w14:paraId="190D361E" w14:textId="77777777"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14:paraId="2AE1CFDA"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14:paraId="33EFA574"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14:paraId="0BAB2305" w14:textId="77777777" w:rsidR="00FE2060" w:rsidRPr="00C560C6" w:rsidRDefault="00FE2060" w:rsidP="00CB102F">
      <w:pPr>
        <w:pStyle w:val="a5"/>
        <w:numPr>
          <w:ilvl w:val="0"/>
          <w:numId w:val="36"/>
        </w:numPr>
        <w:spacing w:line="276" w:lineRule="auto"/>
        <w:rPr>
          <w:sz w:val="24"/>
          <w:szCs w:val="24"/>
        </w:rPr>
      </w:pPr>
      <w:r w:rsidRPr="00C560C6">
        <w:rPr>
          <w:sz w:val="24"/>
          <w:szCs w:val="24"/>
        </w:rPr>
        <w:t>классифицировать предложенные языковые единицы;</w:t>
      </w:r>
    </w:p>
    <w:p w14:paraId="3F6B1C0E" w14:textId="77777777"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14:paraId="0B20297E" w14:textId="77777777" w:rsidR="00FE2060" w:rsidRPr="00C560C6" w:rsidRDefault="00FE2060" w:rsidP="00CB102F">
      <w:pPr>
        <w:pStyle w:val="a5"/>
        <w:numPr>
          <w:ilvl w:val="0"/>
          <w:numId w:val="36"/>
        </w:numPr>
        <w:spacing w:line="276" w:lineRule="auto"/>
        <w:rPr>
          <w:sz w:val="24"/>
          <w:szCs w:val="24"/>
        </w:rPr>
      </w:pPr>
      <w:r w:rsidRPr="00C560C6">
        <w:rPr>
          <w:sz w:val="24"/>
          <w:szCs w:val="24"/>
        </w:rPr>
        <w:t xml:space="preserve">ориентироваться в изученных понятиях (склонение, </w:t>
      </w:r>
      <w:proofErr w:type="spellStart"/>
      <w:r w:rsidRPr="00C560C6">
        <w:rPr>
          <w:sz w:val="24"/>
          <w:szCs w:val="24"/>
        </w:rPr>
        <w:t>спря</w:t>
      </w:r>
      <w:proofErr w:type="spellEnd"/>
      <w:r w:rsidRPr="00C560C6">
        <w:rPr>
          <w:sz w:val="24"/>
          <w:szCs w:val="24"/>
        </w:rPr>
        <w:t xml:space="preserve">­ </w:t>
      </w:r>
      <w:proofErr w:type="spellStart"/>
      <w:r w:rsidRPr="00C560C6">
        <w:rPr>
          <w:sz w:val="24"/>
          <w:szCs w:val="24"/>
        </w:rPr>
        <w:t>жение</w:t>
      </w:r>
      <w:proofErr w:type="spellEnd"/>
      <w:r w:rsidRPr="00C560C6">
        <w:rPr>
          <w:sz w:val="24"/>
          <w:szCs w:val="24"/>
        </w:rPr>
        <w:t xml:space="preserve">, неопределённая форма, однородные члены </w:t>
      </w:r>
      <w:proofErr w:type="spellStart"/>
      <w:r w:rsidRPr="00C560C6">
        <w:rPr>
          <w:sz w:val="24"/>
          <w:szCs w:val="24"/>
        </w:rPr>
        <w:t>предложе</w:t>
      </w:r>
      <w:proofErr w:type="spellEnd"/>
      <w:r w:rsidRPr="00C560C6">
        <w:rPr>
          <w:sz w:val="24"/>
          <w:szCs w:val="24"/>
        </w:rPr>
        <w:t xml:space="preserve">­ </w:t>
      </w:r>
      <w:proofErr w:type="spellStart"/>
      <w:r w:rsidRPr="00C560C6">
        <w:rPr>
          <w:sz w:val="24"/>
          <w:szCs w:val="24"/>
        </w:rPr>
        <w:t>ния</w:t>
      </w:r>
      <w:proofErr w:type="spellEnd"/>
      <w:r w:rsidRPr="00C560C6">
        <w:rPr>
          <w:sz w:val="24"/>
          <w:szCs w:val="24"/>
        </w:rPr>
        <w:t xml:space="preserve">, сложное предложение) и соотносить понятие с его краткой характеристикой </w:t>
      </w:r>
    </w:p>
    <w:p w14:paraId="6BE48988"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14:paraId="2FC45001" w14:textId="77777777"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14:paraId="7B3555AE"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в поисках информации, </w:t>
      </w:r>
      <w:proofErr w:type="spellStart"/>
      <w:r w:rsidRPr="00C560C6">
        <w:rPr>
          <w:sz w:val="24"/>
          <w:szCs w:val="24"/>
        </w:rPr>
        <w:t>необходи</w:t>
      </w:r>
      <w:proofErr w:type="spellEnd"/>
      <w:r w:rsidRPr="00C560C6">
        <w:rPr>
          <w:sz w:val="24"/>
          <w:szCs w:val="24"/>
        </w:rPr>
        <w:t xml:space="preserve">­ мой для решения </w:t>
      </w:r>
      <w:proofErr w:type="spellStart"/>
      <w:r w:rsidRPr="00C560C6">
        <w:rPr>
          <w:sz w:val="24"/>
          <w:szCs w:val="24"/>
        </w:rPr>
        <w:t>учебно­практической</w:t>
      </w:r>
      <w:proofErr w:type="spellEnd"/>
      <w:r w:rsidRPr="00C560C6">
        <w:rPr>
          <w:sz w:val="24"/>
          <w:szCs w:val="24"/>
        </w:rPr>
        <w:t xml:space="preserve"> задачи; находить </w:t>
      </w:r>
      <w:proofErr w:type="spellStart"/>
      <w:r w:rsidRPr="00C560C6">
        <w:rPr>
          <w:sz w:val="24"/>
          <w:szCs w:val="24"/>
        </w:rPr>
        <w:t>допол</w:t>
      </w:r>
      <w:proofErr w:type="spellEnd"/>
      <w:r w:rsidRPr="00C560C6">
        <w:rPr>
          <w:sz w:val="24"/>
          <w:szCs w:val="24"/>
        </w:rPr>
        <w:t xml:space="preserve">­ </w:t>
      </w:r>
      <w:proofErr w:type="spellStart"/>
      <w:r w:rsidRPr="00C560C6">
        <w:rPr>
          <w:sz w:val="24"/>
          <w:szCs w:val="24"/>
        </w:rPr>
        <w:t>нительную</w:t>
      </w:r>
      <w:proofErr w:type="spellEnd"/>
      <w:r w:rsidRPr="00C560C6">
        <w:rPr>
          <w:sz w:val="24"/>
          <w:szCs w:val="24"/>
        </w:rPr>
        <w:t xml:space="preserve"> информацию, используя справочники и словари;</w:t>
      </w:r>
    </w:p>
    <w:p w14:paraId="4824E115"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C560C6">
        <w:rPr>
          <w:sz w:val="24"/>
          <w:szCs w:val="24"/>
        </w:rPr>
        <w:t>ложенного</w:t>
      </w:r>
      <w:proofErr w:type="spellEnd"/>
      <w:r w:rsidRPr="00C560C6">
        <w:rPr>
          <w:sz w:val="24"/>
          <w:szCs w:val="24"/>
        </w:rPr>
        <w:t xml:space="preserve"> учителем способа её проверки;</w:t>
      </w:r>
    </w:p>
    <w:p w14:paraId="49DBB99F"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соблюдать с помощью взрослых (педагогических работни­ ков, родителей (законных представителей) </w:t>
      </w:r>
      <w:proofErr w:type="spellStart"/>
      <w:r w:rsidRPr="00C560C6">
        <w:rPr>
          <w:sz w:val="24"/>
          <w:szCs w:val="24"/>
        </w:rPr>
        <w:t>несовершеннолет</w:t>
      </w:r>
      <w:proofErr w:type="spellEnd"/>
      <w:r w:rsidRPr="00C560C6">
        <w:rPr>
          <w:sz w:val="24"/>
          <w:szCs w:val="24"/>
        </w:rPr>
        <w:t>­ них обучающихся) правила информационной безопасности при поиске информации в сети Интернет;</w:t>
      </w:r>
    </w:p>
    <w:p w14:paraId="0D6CDE2F"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самостоятельно создавать схемы, таблицы для представ­ </w:t>
      </w:r>
      <w:proofErr w:type="spellStart"/>
      <w:r w:rsidRPr="00C560C6">
        <w:rPr>
          <w:sz w:val="24"/>
          <w:szCs w:val="24"/>
        </w:rPr>
        <w:t>ления</w:t>
      </w:r>
      <w:proofErr w:type="spellEnd"/>
      <w:r w:rsidRPr="00C560C6">
        <w:rPr>
          <w:sz w:val="24"/>
          <w:szCs w:val="24"/>
        </w:rPr>
        <w:t xml:space="preserve"> информации </w:t>
      </w:r>
    </w:p>
    <w:p w14:paraId="6C49C23D" w14:textId="77777777"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14:paraId="6E93A1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C560C6">
        <w:rPr>
          <w:sz w:val="24"/>
          <w:szCs w:val="24"/>
        </w:rPr>
        <w:t>соот</w:t>
      </w:r>
      <w:proofErr w:type="spellEnd"/>
      <w:r w:rsidRPr="00C560C6">
        <w:rPr>
          <w:sz w:val="24"/>
          <w:szCs w:val="24"/>
        </w:rPr>
        <w:t xml:space="preserve">­ </w:t>
      </w:r>
      <w:proofErr w:type="spellStart"/>
      <w:r w:rsidRPr="00C560C6">
        <w:rPr>
          <w:sz w:val="24"/>
          <w:szCs w:val="24"/>
        </w:rPr>
        <w:t>ветствии</w:t>
      </w:r>
      <w:proofErr w:type="spellEnd"/>
      <w:r w:rsidRPr="00C560C6">
        <w:rPr>
          <w:sz w:val="24"/>
          <w:szCs w:val="24"/>
        </w:rPr>
        <w:t xml:space="preserve"> с целями и условиями общения в знакомой среде;</w:t>
      </w:r>
    </w:p>
    <w:p w14:paraId="30B049F8"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строить устное высказывание при обосновании </w:t>
      </w:r>
      <w:proofErr w:type="spellStart"/>
      <w:r w:rsidRPr="00C560C6">
        <w:rPr>
          <w:sz w:val="24"/>
          <w:szCs w:val="24"/>
        </w:rPr>
        <w:t>правиль</w:t>
      </w:r>
      <w:proofErr w:type="spellEnd"/>
      <w:r w:rsidRPr="00C560C6">
        <w:rPr>
          <w:sz w:val="24"/>
          <w:szCs w:val="24"/>
        </w:rPr>
        <w:t xml:space="preserve">­ </w:t>
      </w:r>
      <w:proofErr w:type="spellStart"/>
      <w:r w:rsidRPr="00C560C6">
        <w:rPr>
          <w:sz w:val="24"/>
          <w:szCs w:val="24"/>
        </w:rPr>
        <w:t>ности</w:t>
      </w:r>
      <w:proofErr w:type="spellEnd"/>
      <w:r w:rsidRPr="00C560C6">
        <w:rPr>
          <w:sz w:val="24"/>
          <w:szCs w:val="24"/>
        </w:rPr>
        <w:t xml:space="preserve"> написания, при обобщении результатов наблюдения за орфографическим материалом;</w:t>
      </w:r>
    </w:p>
    <w:p w14:paraId="76126A0F" w14:textId="77777777"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14:paraId="3B7BBFC7" w14:textId="77777777"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14:paraId="157918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14:paraId="52EC06B0" w14:textId="77777777" w:rsidR="00FE2060" w:rsidRPr="00C560C6" w:rsidRDefault="00FE2060" w:rsidP="00CB102F">
      <w:pPr>
        <w:pStyle w:val="a5"/>
        <w:numPr>
          <w:ilvl w:val="0"/>
          <w:numId w:val="38"/>
        </w:numPr>
        <w:spacing w:line="276" w:lineRule="auto"/>
        <w:rPr>
          <w:sz w:val="24"/>
          <w:szCs w:val="24"/>
        </w:rPr>
      </w:pPr>
      <w:r w:rsidRPr="00C560C6">
        <w:rPr>
          <w:sz w:val="24"/>
          <w:szCs w:val="24"/>
        </w:rPr>
        <w:t>самостоятельно планировать действия по решению учеб­ ной задачи для получения результата;</w:t>
      </w:r>
    </w:p>
    <w:p w14:paraId="43C9638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14:paraId="03605F5B" w14:textId="77777777"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14:paraId="0B132522" w14:textId="77777777"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14:paraId="7884469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14:paraId="1A971A08" w14:textId="77777777"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14:paraId="31CE6CD7"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принимать цель совместной деятельности, коллективно строить действия по её достижению: распределять роли, </w:t>
      </w:r>
      <w:proofErr w:type="spellStart"/>
      <w:r w:rsidRPr="00C560C6">
        <w:rPr>
          <w:sz w:val="24"/>
          <w:szCs w:val="24"/>
        </w:rPr>
        <w:t>догова</w:t>
      </w:r>
      <w:proofErr w:type="spellEnd"/>
      <w:r w:rsidRPr="00C560C6">
        <w:rPr>
          <w:sz w:val="24"/>
          <w:szCs w:val="24"/>
        </w:rPr>
        <w:t xml:space="preserve">­ </w:t>
      </w:r>
      <w:proofErr w:type="spellStart"/>
      <w:r w:rsidRPr="00C560C6">
        <w:rPr>
          <w:sz w:val="24"/>
          <w:szCs w:val="24"/>
        </w:rPr>
        <w:t>риваться</w:t>
      </w:r>
      <w:proofErr w:type="spellEnd"/>
      <w:r w:rsidRPr="00C560C6">
        <w:rPr>
          <w:sz w:val="24"/>
          <w:szCs w:val="24"/>
        </w:rPr>
        <w:t>, обсуждать процесс и результат совместной работы;</w:t>
      </w:r>
    </w:p>
    <w:p w14:paraId="573235F7" w14:textId="77777777"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14:paraId="3C4D37F9" w14:textId="77777777"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14:paraId="79690CDE" w14:textId="77777777"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14:paraId="4E1F9071" w14:textId="5AE243D1" w:rsidR="00FE2060" w:rsidRPr="000F7FEB" w:rsidRDefault="00FE2060" w:rsidP="00CB102F">
      <w:pPr>
        <w:pStyle w:val="a5"/>
        <w:numPr>
          <w:ilvl w:val="0"/>
          <w:numId w:val="38"/>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14:paraId="249FB87D" w14:textId="0D5DC1F9" w:rsidR="00F0318A" w:rsidRPr="00282804" w:rsidRDefault="00F0318A" w:rsidP="00282804">
      <w:pPr>
        <w:spacing w:line="276" w:lineRule="auto"/>
        <w:ind w:right="29" w:firstLine="567"/>
        <w:rPr>
          <w:rFonts w:cs="Times New Roman"/>
          <w:bCs/>
          <w:sz w:val="24"/>
          <w:szCs w:val="24"/>
        </w:rPr>
      </w:pPr>
    </w:p>
    <w:p w14:paraId="60E714CB" w14:textId="7D0405A0"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14:paraId="52485412"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14:paraId="2EB3D2AE"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2622CB6B"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14:paraId="1FE27E92"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1C8DE1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71FD794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2422F0A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14:paraId="6B776912"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14:paraId="5F06C409"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4D3AA0C5"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5D367B82"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14:paraId="0E2D112E"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71F8DB36"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14:paraId="5BD102F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7C6C074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75904E0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1E58CD81" w14:textId="37768466" w:rsidR="00FE2060" w:rsidRPr="00282804" w:rsidRDefault="00FE2060" w:rsidP="00282804">
      <w:pPr>
        <w:spacing w:line="276" w:lineRule="auto"/>
        <w:ind w:right="29" w:firstLine="567"/>
        <w:rPr>
          <w:rFonts w:cs="Times New Roman"/>
          <w:bCs/>
          <w:sz w:val="24"/>
          <w:szCs w:val="24"/>
        </w:rPr>
      </w:pPr>
    </w:p>
    <w:p w14:paraId="58C213BF" w14:textId="3ECBC5EC" w:rsidR="00FE2060" w:rsidRPr="000F7FEB" w:rsidRDefault="00FE2060" w:rsidP="000F7FEB">
      <w:pPr>
        <w:spacing w:line="276" w:lineRule="auto"/>
        <w:ind w:right="29" w:firstLine="567"/>
        <w:jc w:val="center"/>
        <w:rPr>
          <w:rFonts w:cs="Times New Roman"/>
          <w:b/>
          <w:bCs/>
          <w:sz w:val="24"/>
          <w:szCs w:val="24"/>
        </w:rPr>
      </w:pPr>
      <w:r w:rsidRPr="000F7FEB">
        <w:rPr>
          <w:rFonts w:cs="Times New Roman"/>
          <w:b/>
          <w:bCs/>
          <w:sz w:val="24"/>
          <w:szCs w:val="24"/>
        </w:rPr>
        <w:t xml:space="preserve">Родной язык и (или) государственный язык республики Российской Федерации (родной </w:t>
      </w:r>
      <w:r w:rsidR="00193734">
        <w:rPr>
          <w:rFonts w:cs="Times New Roman"/>
          <w:b/>
          <w:bCs/>
          <w:sz w:val="24"/>
          <w:szCs w:val="24"/>
        </w:rPr>
        <w:t>даргинский</w:t>
      </w:r>
      <w:r w:rsidR="00A1224A">
        <w:rPr>
          <w:rFonts w:cs="Times New Roman"/>
          <w:b/>
          <w:bCs/>
          <w:sz w:val="24"/>
          <w:szCs w:val="24"/>
        </w:rPr>
        <w:t xml:space="preserve"> язык</w:t>
      </w:r>
      <w:r w:rsidRPr="000F7FEB">
        <w:rPr>
          <w:rFonts w:cs="Times New Roman"/>
          <w:b/>
          <w:bCs/>
          <w:sz w:val="24"/>
          <w:szCs w:val="24"/>
        </w:rPr>
        <w:t>)</w:t>
      </w:r>
    </w:p>
    <w:p w14:paraId="27334BA8" w14:textId="046B63DC" w:rsidR="00FE2060" w:rsidRPr="00282804" w:rsidRDefault="00FE2060" w:rsidP="00282804">
      <w:pPr>
        <w:spacing w:line="276" w:lineRule="auto"/>
        <w:ind w:right="29" w:firstLine="567"/>
        <w:rPr>
          <w:rFonts w:cs="Times New Roman"/>
          <w:bCs/>
          <w:sz w:val="24"/>
          <w:szCs w:val="24"/>
        </w:rPr>
      </w:pPr>
    </w:p>
    <w:p w14:paraId="5FE19033" w14:textId="73DB12D0"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6B65D72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CFB0EB1"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объединять объекты (языковые единицы) по определённому признаку;</w:t>
      </w:r>
    </w:p>
    <w:p w14:paraId="79C13B0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определять существенный признак для классификации языковых единиц; классифицировать языковые единицы;</w:t>
      </w:r>
    </w:p>
    <w:p w14:paraId="05027382"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устанавливать причинно-следственные связи в ситуациях наблюдения за языковым материалом, делать выводы.</w:t>
      </w:r>
    </w:p>
    <w:p w14:paraId="55CFD1EA"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20B4F43F"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с помощью учителя формулировать цель, планировать изменения языкового объекта, речевой ситуации;</w:t>
      </w:r>
    </w:p>
    <w:p w14:paraId="590AE07D"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proofErr w:type="spellStart"/>
      <w:r w:rsidRPr="000F7FEB">
        <w:rPr>
          <w:rFonts w:cs="Times New Roman"/>
          <w:sz w:val="24"/>
          <w:szCs w:val="24"/>
        </w:rPr>
        <w:t>миниисследование</w:t>
      </w:r>
      <w:proofErr w:type="spellEnd"/>
      <w:r w:rsidRPr="000F7FEB">
        <w:rPr>
          <w:rFonts w:cs="Times New Roman"/>
          <w:sz w:val="24"/>
          <w:szCs w:val="24"/>
        </w:rPr>
        <w:t>, выполнять по предложенному плану проектное задание;</w:t>
      </w:r>
    </w:p>
    <w:p w14:paraId="1152FFD1"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268FAEB6"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712E3270"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0F7FEB" w:rsidRDefault="00BA24DF" w:rsidP="00CB102F">
      <w:pPr>
        <w:pStyle w:val="a5"/>
        <w:numPr>
          <w:ilvl w:val="0"/>
          <w:numId w:val="41"/>
        </w:numPr>
        <w:spacing w:line="276" w:lineRule="auto"/>
        <w:ind w:right="29"/>
        <w:rPr>
          <w:rFonts w:cs="Times New Roman"/>
          <w:sz w:val="24"/>
          <w:szCs w:val="24"/>
        </w:rPr>
      </w:pPr>
      <w:r w:rsidRPr="000F7FEB">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о синонимах слова);</w:t>
      </w:r>
    </w:p>
    <w:p w14:paraId="69A78DA9"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55D49B"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47CA04F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признавать возможность существования разных точек зрения;</w:t>
      </w:r>
    </w:p>
    <w:p w14:paraId="64FEE8CF"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1610D371"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F7FEB">
        <w:rPr>
          <w:rFonts w:cs="Times New Roman"/>
          <w:sz w:val="24"/>
          <w:szCs w:val="24"/>
        </w:rPr>
        <w:t>миниисследования</w:t>
      </w:r>
      <w:proofErr w:type="spellEnd"/>
      <w:r w:rsidRPr="000F7FEB">
        <w:rPr>
          <w:rFonts w:cs="Times New Roman"/>
          <w:sz w:val="24"/>
          <w:szCs w:val="24"/>
        </w:rPr>
        <w:t>, проектного задания;</w:t>
      </w:r>
    </w:p>
    <w:p w14:paraId="1E8C4B2D"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подбирать иллюстративный материал (рисунки, фото, плакаты) к тексту выступления.</w:t>
      </w:r>
    </w:p>
    <w:p w14:paraId="072CCEE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5D090C77"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проявлять готовность руководить, выполнять поручения, подчиняться, самостоятельно разрешать конфликты;</w:t>
      </w:r>
    </w:p>
    <w:p w14:paraId="24C6EAEE"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ответственно выполнять свою часть работы; оценивать свой вклад в общий результат;</w:t>
      </w:r>
    </w:p>
    <w:p w14:paraId="7E2F69D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выполнять совместные проектные задания с опорой на предложенные образцы.</w:t>
      </w:r>
    </w:p>
    <w:p w14:paraId="0339AA08"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563CB5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7219F1FF"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планировать действия по решению учебной задачи для получения результата;</w:t>
      </w:r>
    </w:p>
    <w:p w14:paraId="6865A724"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выстраивать последовательность выбранных действий.</w:t>
      </w:r>
    </w:p>
    <w:p w14:paraId="1EC9F25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1D554AC"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14:paraId="2A5B602D"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AAC8318" w14:textId="372E0BA8" w:rsidR="00BA24DF" w:rsidRPr="00282804" w:rsidRDefault="00BA24DF" w:rsidP="00282804">
      <w:pPr>
        <w:spacing w:line="276" w:lineRule="auto"/>
        <w:ind w:right="29" w:firstLine="567"/>
        <w:rPr>
          <w:rFonts w:cs="Times New Roman"/>
          <w:sz w:val="24"/>
          <w:szCs w:val="24"/>
        </w:rPr>
      </w:pPr>
    </w:p>
    <w:p w14:paraId="7C8200FF" w14:textId="226D3618" w:rsidR="00BA24DF" w:rsidRPr="00282804" w:rsidRDefault="00BA24DF" w:rsidP="00282804">
      <w:pPr>
        <w:spacing w:line="276" w:lineRule="auto"/>
        <w:ind w:right="29" w:firstLine="567"/>
        <w:rPr>
          <w:rFonts w:cs="Times New Roman"/>
          <w:sz w:val="24"/>
          <w:szCs w:val="24"/>
        </w:rPr>
      </w:pPr>
    </w:p>
    <w:p w14:paraId="52C0E925" w14:textId="77777777" w:rsidR="00BA24DF" w:rsidRPr="00282804" w:rsidRDefault="00BA24DF" w:rsidP="00282804">
      <w:pPr>
        <w:spacing w:line="276" w:lineRule="auto"/>
        <w:ind w:right="29" w:firstLine="567"/>
        <w:rPr>
          <w:rFonts w:cs="Times New Roman"/>
          <w:bCs/>
          <w:sz w:val="24"/>
          <w:szCs w:val="24"/>
        </w:rPr>
      </w:pPr>
    </w:p>
    <w:p w14:paraId="02F9992D" w14:textId="0784A0BB" w:rsidR="00BA24DF" w:rsidRPr="000F7FEB" w:rsidRDefault="00BA24DF" w:rsidP="000F7FEB">
      <w:pPr>
        <w:spacing w:line="276" w:lineRule="auto"/>
        <w:ind w:right="29" w:firstLine="567"/>
        <w:jc w:val="center"/>
        <w:rPr>
          <w:rFonts w:cs="Times New Roman"/>
          <w:b/>
          <w:bCs/>
          <w:sz w:val="24"/>
          <w:szCs w:val="24"/>
        </w:rPr>
      </w:pPr>
      <w:r w:rsidRPr="000F7FEB">
        <w:rPr>
          <w:rFonts w:cs="Times New Roman"/>
          <w:b/>
          <w:bCs/>
          <w:sz w:val="24"/>
          <w:szCs w:val="24"/>
        </w:rPr>
        <w:t xml:space="preserve">Литературное чтение на родном языке (на родном </w:t>
      </w:r>
      <w:r w:rsidR="005938E2">
        <w:rPr>
          <w:rFonts w:cs="Times New Roman"/>
          <w:b/>
          <w:bCs/>
          <w:sz w:val="24"/>
          <w:szCs w:val="24"/>
        </w:rPr>
        <w:t xml:space="preserve">даргинском </w:t>
      </w:r>
      <w:r w:rsidRPr="000F7FEB">
        <w:rPr>
          <w:rFonts w:cs="Times New Roman"/>
          <w:b/>
          <w:bCs/>
          <w:sz w:val="24"/>
          <w:szCs w:val="24"/>
        </w:rPr>
        <w:t>языке</w:t>
      </w:r>
      <w:r w:rsidR="00A1224A">
        <w:rPr>
          <w:rFonts w:cs="Times New Roman"/>
          <w:b/>
          <w:bCs/>
          <w:sz w:val="24"/>
          <w:szCs w:val="24"/>
        </w:rPr>
        <w:t>)</w:t>
      </w:r>
    </w:p>
    <w:p w14:paraId="760D9AD3" w14:textId="77777777" w:rsidR="00BA24DF" w:rsidRPr="00282804" w:rsidRDefault="00BA24DF" w:rsidP="00282804">
      <w:pPr>
        <w:spacing w:line="276" w:lineRule="auto"/>
        <w:ind w:firstLine="567"/>
        <w:rPr>
          <w:rFonts w:cs="Times New Roman"/>
          <w:sz w:val="24"/>
          <w:szCs w:val="24"/>
        </w:rPr>
      </w:pPr>
    </w:p>
    <w:p w14:paraId="0CFE3485" w14:textId="1BBB2881"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0F3186B2"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7A090CDD"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различные тексты, устанавливать основания для сравнения текстов, устанавливать аналогии текстов;</w:t>
      </w:r>
    </w:p>
    <w:p w14:paraId="483F6EF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объекты (тексты) по определённому признаку;</w:t>
      </w:r>
    </w:p>
    <w:p w14:paraId="4490331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пословиц, поговорок, фразеологизмов;</w:t>
      </w:r>
    </w:p>
    <w:p w14:paraId="6B042EB9"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при анализе текста, делать выводы.</w:t>
      </w:r>
    </w:p>
    <w:p w14:paraId="55299E6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38ADA39D"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проводить по предложенному плану несложное </w:t>
      </w:r>
      <w:proofErr w:type="spellStart"/>
      <w:r w:rsidRPr="00282804">
        <w:rPr>
          <w:rFonts w:cs="Times New Roman"/>
          <w:sz w:val="24"/>
          <w:szCs w:val="24"/>
        </w:rPr>
        <w:t>миниисследование</w:t>
      </w:r>
      <w:proofErr w:type="spellEnd"/>
      <w:r w:rsidRPr="00282804">
        <w:rPr>
          <w:rFonts w:cs="Times New Roman"/>
          <w:sz w:val="24"/>
          <w:szCs w:val="24"/>
        </w:rPr>
        <w:t>, выполнять по предложенному плану проектное задание;</w:t>
      </w:r>
    </w:p>
    <w:p w14:paraId="711923AE"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C0D893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6E54EE3F"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28345194"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7A2A610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диалоги и дискуссии;</w:t>
      </w:r>
    </w:p>
    <w:p w14:paraId="321B943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710B593"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0712B4D4"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73AFD61F"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086538B3"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E3CEB18"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 самостоятельно разрешать конфликты;</w:t>
      </w:r>
    </w:p>
    <w:p w14:paraId="6599FE42"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5FBC12F3"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4D2FE079"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234EDFA5"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23E673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5AF7C498"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300AABE2"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2470C675"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57A49AD"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0F693D2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речевых ошибок и ошибок, связанных с анализом текстов;</w:t>
      </w:r>
    </w:p>
    <w:p w14:paraId="535BC9B3"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соотносить результат деятельности с поставленной учебной задачей по анализу текстов;</w:t>
      </w:r>
    </w:p>
    <w:p w14:paraId="0355AB4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ошибку, допущенную при работе с текстами;</w:t>
      </w:r>
    </w:p>
    <w:p w14:paraId="08986EB4"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F230185" w14:textId="419AF0E2" w:rsidR="00BA24DF" w:rsidRPr="00282804" w:rsidRDefault="00BA24DF" w:rsidP="00282804">
      <w:pPr>
        <w:spacing w:line="276" w:lineRule="auto"/>
        <w:ind w:right="29" w:firstLine="567"/>
        <w:rPr>
          <w:rFonts w:cs="Times New Roman"/>
          <w:bCs/>
          <w:sz w:val="24"/>
          <w:szCs w:val="24"/>
        </w:rPr>
      </w:pPr>
    </w:p>
    <w:p w14:paraId="30401AF4" w14:textId="2656C687" w:rsidR="00BA24DF" w:rsidRPr="00282804" w:rsidRDefault="00BA24DF" w:rsidP="00282804">
      <w:pPr>
        <w:spacing w:line="276" w:lineRule="auto"/>
        <w:ind w:right="29" w:firstLine="567"/>
        <w:rPr>
          <w:rFonts w:cs="Times New Roman"/>
          <w:sz w:val="24"/>
          <w:szCs w:val="24"/>
        </w:rPr>
      </w:pPr>
    </w:p>
    <w:p w14:paraId="6A0AF23F" w14:textId="2B9CDF7B"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14:paraId="651B2A57" w14:textId="77777777"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7" w:name="bookmark77"/>
      <w:bookmarkEnd w:id="37"/>
      <w:r w:rsidRPr="00E11A81">
        <w:rPr>
          <w:rFonts w:cs="Times New Roman"/>
          <w:b/>
          <w:bCs/>
          <w:sz w:val="24"/>
          <w:szCs w:val="24"/>
        </w:rPr>
        <w:t>Базовые логические действия:</w:t>
      </w:r>
    </w:p>
    <w:p w14:paraId="1495752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8"/>
      <w:bookmarkEnd w:id="38"/>
      <w:r w:rsidRPr="00282804">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79"/>
      <w:bookmarkEnd w:id="39"/>
      <w:r w:rsidRPr="00282804">
        <w:rPr>
          <w:rFonts w:cs="Times New Roman"/>
          <w:sz w:val="24"/>
          <w:szCs w:val="24"/>
        </w:rPr>
        <w:t>объединять части объекта (объекты) по определённому признаку;</w:t>
      </w:r>
    </w:p>
    <w:p w14:paraId="19E59D94"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0"/>
      <w:bookmarkEnd w:id="40"/>
      <w:r w:rsidRPr="00282804">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1"/>
      <w:bookmarkEnd w:id="41"/>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2"/>
      <w:bookmarkEnd w:id="42"/>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3" w:name="bookmark83"/>
      <w:bookmarkEnd w:id="43"/>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4" w:name="bookmark84"/>
      <w:bookmarkEnd w:id="44"/>
      <w:r w:rsidRPr="00E11A81">
        <w:rPr>
          <w:rFonts w:cs="Times New Roman"/>
          <w:b/>
          <w:bCs/>
          <w:sz w:val="24"/>
          <w:szCs w:val="24"/>
        </w:rPr>
        <w:t>Базовые исследовательские действия:</w:t>
      </w:r>
    </w:p>
    <w:p w14:paraId="310ADE89"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5"/>
      <w:bookmarkEnd w:id="45"/>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87"/>
      <w:bookmarkEnd w:id="46"/>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7" w:name="bookmark90"/>
      <w:bookmarkEnd w:id="47"/>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2"/>
      <w:bookmarkEnd w:id="48"/>
      <w:r w:rsidRPr="00282804">
        <w:rPr>
          <w:rFonts w:cs="Times New Roman"/>
          <w:sz w:val="24"/>
          <w:szCs w:val="24"/>
        </w:rPr>
        <w:t>выбирать источник получения информации;</w:t>
      </w:r>
    </w:p>
    <w:p w14:paraId="39D96962"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3"/>
      <w:bookmarkEnd w:id="49"/>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4"/>
      <w:bookmarkEnd w:id="50"/>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6"/>
      <w:bookmarkEnd w:id="51"/>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2" w:name="bookmark97"/>
      <w:bookmarkEnd w:id="52"/>
      <w:r w:rsidRPr="00282804">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3" w:name="bookmark98"/>
      <w:bookmarkEnd w:id="53"/>
      <w:r w:rsidRPr="00E11A81">
        <w:rPr>
          <w:rFonts w:cs="Times New Roman"/>
          <w:b/>
          <w:bCs/>
          <w:sz w:val="24"/>
          <w:szCs w:val="24"/>
        </w:rPr>
        <w:t>Общение:</w:t>
      </w:r>
    </w:p>
    <w:p w14:paraId="62BFAA1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99"/>
      <w:bookmarkEnd w:id="54"/>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0"/>
      <w:bookmarkEnd w:id="55"/>
      <w:r w:rsidRPr="00282804">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1"/>
      <w:bookmarkEnd w:id="56"/>
      <w:r w:rsidRPr="00282804">
        <w:rPr>
          <w:rFonts w:cs="Times New Roman"/>
          <w:sz w:val="24"/>
          <w:szCs w:val="24"/>
        </w:rPr>
        <w:t>признавать возможность существования разных точек зрения;</w:t>
      </w:r>
    </w:p>
    <w:p w14:paraId="568E20F3"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2"/>
      <w:bookmarkEnd w:id="57"/>
      <w:r w:rsidRPr="00282804">
        <w:rPr>
          <w:rFonts w:cs="Times New Roman"/>
          <w:sz w:val="24"/>
          <w:szCs w:val="24"/>
        </w:rPr>
        <w:t>корректно и аргументированно высказывать своё мнение;</w:t>
      </w:r>
    </w:p>
    <w:p w14:paraId="2592EB89"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3"/>
      <w:bookmarkEnd w:id="58"/>
      <w:r w:rsidRPr="00282804">
        <w:rPr>
          <w:rFonts w:cs="Times New Roman"/>
          <w:sz w:val="24"/>
          <w:szCs w:val="24"/>
        </w:rPr>
        <w:t>строить речевое высказывание в соответствии с поставленной задачей;</w:t>
      </w:r>
    </w:p>
    <w:p w14:paraId="1062B7C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4"/>
      <w:bookmarkEnd w:id="59"/>
      <w:r w:rsidRPr="00282804">
        <w:rPr>
          <w:rFonts w:cs="Times New Roman"/>
          <w:sz w:val="24"/>
          <w:szCs w:val="24"/>
        </w:rPr>
        <w:t>создавать устные и письменные тексты (описание, рассуждение, повествование);</w:t>
      </w:r>
    </w:p>
    <w:p w14:paraId="3630C19B" w14:textId="77777777"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14:paraId="07802444"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60" w:name="bookmark106"/>
      <w:bookmarkEnd w:id="60"/>
      <w:r w:rsidRPr="00282804">
        <w:rPr>
          <w:rFonts w:cs="Times New Roman"/>
          <w:sz w:val="24"/>
          <w:szCs w:val="24"/>
        </w:rPr>
        <w:t>подбирать иллюстративный материал (рисунки, фото, плакаты) к тексту выступления.</w:t>
      </w:r>
    </w:p>
    <w:p w14:paraId="59FBE6B8"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1" w:name="bookmark107"/>
      <w:bookmarkEnd w:id="61"/>
      <w:r w:rsidRPr="00E11A81">
        <w:rPr>
          <w:rFonts w:cs="Times New Roman"/>
          <w:b/>
          <w:bCs/>
          <w:sz w:val="24"/>
          <w:szCs w:val="24"/>
        </w:rPr>
        <w:t>Совместная деятельность:</w:t>
      </w:r>
    </w:p>
    <w:p w14:paraId="5DC11C27"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09"/>
      <w:bookmarkEnd w:id="62"/>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0"/>
      <w:bookmarkEnd w:id="63"/>
      <w:r w:rsidRPr="00282804">
        <w:rPr>
          <w:rFonts w:cs="Times New Roman"/>
          <w:sz w:val="24"/>
          <w:szCs w:val="24"/>
        </w:rPr>
        <w:t>проявлять готовность руководить, выполнять поручения, подчиняться;</w:t>
      </w:r>
    </w:p>
    <w:p w14:paraId="753EA465"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1"/>
      <w:bookmarkEnd w:id="64"/>
      <w:r w:rsidRPr="00282804">
        <w:rPr>
          <w:rFonts w:cs="Times New Roman"/>
          <w:sz w:val="24"/>
          <w:szCs w:val="24"/>
        </w:rPr>
        <w:t>ответственно выполнять свою часть работы;</w:t>
      </w:r>
    </w:p>
    <w:p w14:paraId="7F35B923"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5" w:name="bookmark112"/>
      <w:bookmarkEnd w:id="65"/>
      <w:r w:rsidRPr="00282804">
        <w:rPr>
          <w:rFonts w:cs="Times New Roman"/>
          <w:sz w:val="24"/>
          <w:szCs w:val="24"/>
        </w:rPr>
        <w:t>оценивать свой вклад в общий результат;</w:t>
      </w:r>
    </w:p>
    <w:p w14:paraId="4B0C7D0F"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0EF571C7" w14:textId="77777777" w:rsidR="00575931" w:rsidRPr="00282804" w:rsidRDefault="00575931" w:rsidP="00CB102F">
      <w:pPr>
        <w:widowControl w:val="0"/>
        <w:numPr>
          <w:ilvl w:val="0"/>
          <w:numId w:val="33"/>
        </w:numPr>
        <w:spacing w:line="276" w:lineRule="auto"/>
        <w:ind w:left="0" w:firstLine="567"/>
        <w:rPr>
          <w:rFonts w:cs="Times New Roman"/>
          <w:sz w:val="24"/>
          <w:szCs w:val="24"/>
        </w:rPr>
      </w:pPr>
      <w:bookmarkStart w:id="66" w:name="bookmark116"/>
      <w:bookmarkEnd w:id="66"/>
      <w:r w:rsidRPr="00282804">
        <w:rPr>
          <w:rFonts w:cs="Times New Roman"/>
          <w:sz w:val="24"/>
          <w:szCs w:val="24"/>
        </w:rPr>
        <w:t>выстраивать последовательность выбранных действий;</w:t>
      </w:r>
    </w:p>
    <w:p w14:paraId="791A9384"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7" w:name="bookmark117"/>
      <w:bookmarkEnd w:id="67"/>
      <w:r w:rsidRPr="00E11A81">
        <w:rPr>
          <w:rFonts w:cs="Times New Roman"/>
          <w:b/>
          <w:bCs/>
          <w:sz w:val="24"/>
          <w:szCs w:val="24"/>
        </w:rPr>
        <w:t>Самоконтроль:</w:t>
      </w:r>
    </w:p>
    <w:p w14:paraId="0B9A1FF3"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14:paraId="32C85D75"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3C363412" w14:textId="2EA5529F" w:rsidR="00BA24DF" w:rsidRPr="00282804" w:rsidRDefault="00BA24DF" w:rsidP="00282804">
      <w:pPr>
        <w:spacing w:line="276" w:lineRule="auto"/>
        <w:ind w:right="29" w:firstLine="567"/>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57F46560"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14:paraId="55E1FDE6" w14:textId="57A6E9C4"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14:paraId="59D63B37" w14:textId="2484F449"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14:paraId="7681B9CD" w14:textId="2DA9F0B4"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14:paraId="4D9D10A1" w14:textId="3FB3E02E"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14:paraId="1D93CD8D" w14:textId="4E007135"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53B2DD0F" w14:textId="77777777"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14:paraId="0FD7697C" w14:textId="6999D5F9"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14:paraId="55F67623" w14:textId="6AB6B6AC"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14:paraId="21C80A83" w14:textId="30B36E47"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E11A81" w:rsidRDefault="00575931" w:rsidP="00E11A81">
      <w:pPr>
        <w:spacing w:line="276" w:lineRule="auto"/>
        <w:ind w:firstLine="567"/>
        <w:rPr>
          <w:sz w:val="24"/>
          <w:szCs w:val="24"/>
        </w:rPr>
      </w:pPr>
      <w:r w:rsidRPr="00E11A81">
        <w:rPr>
          <w:sz w:val="24"/>
          <w:szCs w:val="24"/>
        </w:rPr>
        <w:t xml:space="preserve">—приводить примеры и </w:t>
      </w:r>
      <w:proofErr w:type="spellStart"/>
      <w:r w:rsidRPr="00E11A81">
        <w:rPr>
          <w:sz w:val="24"/>
          <w:szCs w:val="24"/>
        </w:rPr>
        <w:t>контрпримеры</w:t>
      </w:r>
      <w:proofErr w:type="spellEnd"/>
      <w:r w:rsidRPr="00E11A81">
        <w:rPr>
          <w:sz w:val="24"/>
          <w:szCs w:val="24"/>
        </w:rPr>
        <w:t xml:space="preserve"> для подтверждения/ опровержения вывода, гипотезы;</w:t>
      </w:r>
    </w:p>
    <w:p w14:paraId="72956287" w14:textId="77777777"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14:paraId="67F1D04C" w14:textId="31A71553"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14:paraId="42D0EC2B" w14:textId="34117928"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14:paraId="6401116C" w14:textId="77777777"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14:paraId="18065A57" w14:textId="49D1A10C"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14:paraId="7CEE3BDF" w14:textId="096694BF"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14:paraId="591F47CD" w14:textId="4F94DDCF"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14:paraId="20127750" w14:textId="77777777"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14:paraId="7F780ADB" w14:textId="41626D7B"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282804" w:rsidRDefault="00575931" w:rsidP="00282804">
      <w:pPr>
        <w:spacing w:line="276" w:lineRule="auto"/>
        <w:ind w:right="29" w:firstLine="567"/>
        <w:rPr>
          <w:rFonts w:cs="Times New Roman"/>
          <w:sz w:val="24"/>
          <w:szCs w:val="24"/>
        </w:rPr>
      </w:pPr>
    </w:p>
    <w:p w14:paraId="660CE3CA" w14:textId="6F541BD0"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14:paraId="7485660D" w14:textId="744A9E94"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14:paraId="15EAD5A4" w14:textId="75FD6D2F"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14:paraId="6D12BCA8" w14:textId="373CBC62" w:rsidR="00575931" w:rsidRPr="000A4565" w:rsidRDefault="00575931" w:rsidP="00CB102F">
      <w:pPr>
        <w:pStyle w:val="a5"/>
        <w:numPr>
          <w:ilvl w:val="0"/>
          <w:numId w:val="46"/>
        </w:numPr>
        <w:spacing w:line="276" w:lineRule="auto"/>
        <w:rPr>
          <w:sz w:val="24"/>
          <w:szCs w:val="24"/>
        </w:rPr>
      </w:pPr>
      <w:r w:rsidRPr="000A4565">
        <w:rPr>
          <w:sz w:val="24"/>
          <w:szCs w:val="24"/>
        </w:rPr>
        <w:t>классифицировать природные объекты по принадлежности к природной зоне;</w:t>
      </w:r>
    </w:p>
    <w:p w14:paraId="02DC6F32" w14:textId="7A1C190E" w:rsidR="00575931" w:rsidRPr="000A4565" w:rsidRDefault="00575931" w:rsidP="00CB102F">
      <w:pPr>
        <w:pStyle w:val="a5"/>
        <w:numPr>
          <w:ilvl w:val="0"/>
          <w:numId w:val="46"/>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415C7B82" w14:textId="7AF1ED73"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0A4565" w:rsidRDefault="00575931" w:rsidP="00CB102F">
      <w:pPr>
        <w:pStyle w:val="a5"/>
        <w:numPr>
          <w:ilvl w:val="0"/>
          <w:numId w:val="46"/>
        </w:numPr>
        <w:spacing w:line="276" w:lineRule="auto"/>
        <w:rPr>
          <w:sz w:val="24"/>
          <w:szCs w:val="24"/>
        </w:rPr>
      </w:pPr>
      <w:r w:rsidRPr="000A456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2157B91" w14:textId="14E41D77" w:rsidR="00575931" w:rsidRPr="000A4565" w:rsidRDefault="00575931" w:rsidP="00CB102F">
      <w:pPr>
        <w:pStyle w:val="a5"/>
        <w:numPr>
          <w:ilvl w:val="0"/>
          <w:numId w:val="46"/>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14:paraId="07EE2353" w14:textId="490C12EB"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r w:rsidRPr="000A4565">
        <w:rPr>
          <w:sz w:val="24"/>
          <w:szCs w:val="24"/>
        </w:rPr>
        <w:t>др</w:t>
      </w:r>
      <w:proofErr w:type="spellEnd"/>
      <w:r w:rsidRPr="000A4565">
        <w:rPr>
          <w:sz w:val="24"/>
          <w:szCs w:val="24"/>
        </w:rPr>
        <w:t xml:space="preserve"> ;</w:t>
      </w:r>
    </w:p>
    <w:p w14:paraId="55CDDE86" w14:textId="4AE76078"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14:paraId="2E602B8C" w14:textId="77777777"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0A4565" w:rsidRDefault="000A4565" w:rsidP="00CB102F">
      <w:pPr>
        <w:pStyle w:val="a5"/>
        <w:numPr>
          <w:ilvl w:val="0"/>
          <w:numId w:val="47"/>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0A4565" w:rsidRDefault="000A4565" w:rsidP="00CB102F">
      <w:pPr>
        <w:pStyle w:val="a5"/>
        <w:numPr>
          <w:ilvl w:val="0"/>
          <w:numId w:val="47"/>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14:paraId="04902E40" w14:textId="024EBB78"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0A4565" w:rsidRDefault="000A4565" w:rsidP="00CB102F">
      <w:pPr>
        <w:pStyle w:val="a5"/>
        <w:numPr>
          <w:ilvl w:val="0"/>
          <w:numId w:val="47"/>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r w:rsidRPr="000A4565">
        <w:rPr>
          <w:sz w:val="24"/>
          <w:szCs w:val="24"/>
        </w:rPr>
        <w:t>др</w:t>
      </w:r>
      <w:proofErr w:type="spellEnd"/>
      <w:r w:rsidRPr="000A4565">
        <w:rPr>
          <w:sz w:val="24"/>
          <w:szCs w:val="24"/>
        </w:rPr>
        <w:t xml:space="preserve"> ) к тексту выступления </w:t>
      </w:r>
    </w:p>
    <w:p w14:paraId="128807FD" w14:textId="77777777"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14:paraId="31160309" w14:textId="213F66E6"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0A4565">
      <w:pPr>
        <w:spacing w:line="276" w:lineRule="auto"/>
        <w:ind w:firstLine="567"/>
        <w:rPr>
          <w:b/>
          <w:bCs/>
          <w:sz w:val="24"/>
          <w:szCs w:val="24"/>
        </w:rPr>
      </w:pPr>
      <w:r w:rsidRPr="000A4565">
        <w:rPr>
          <w:b/>
          <w:bCs/>
          <w:sz w:val="24"/>
          <w:szCs w:val="24"/>
        </w:rPr>
        <w:t>Самоконтроль:</w:t>
      </w:r>
    </w:p>
    <w:p w14:paraId="44ADEB2C" w14:textId="72A40FE4"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14:paraId="5F23D8B0" w14:textId="543BFD4A"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0A4565">
      <w:pPr>
        <w:spacing w:line="276" w:lineRule="auto"/>
        <w:ind w:firstLine="567"/>
        <w:rPr>
          <w:b/>
          <w:bCs/>
          <w:sz w:val="24"/>
          <w:szCs w:val="24"/>
        </w:rPr>
      </w:pPr>
      <w:r w:rsidRPr="000A4565">
        <w:rPr>
          <w:b/>
          <w:bCs/>
          <w:sz w:val="24"/>
          <w:szCs w:val="24"/>
        </w:rPr>
        <w:t>Самооценка:</w:t>
      </w:r>
    </w:p>
    <w:p w14:paraId="093B0D2A" w14:textId="1387809B" w:rsidR="000A4565" w:rsidRPr="000A4565" w:rsidRDefault="000A4565" w:rsidP="00CB102F">
      <w:pPr>
        <w:pStyle w:val="a5"/>
        <w:numPr>
          <w:ilvl w:val="0"/>
          <w:numId w:val="47"/>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14:paraId="33B84D7A" w14:textId="7DD1F7BE"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14:paraId="2439F1EF" w14:textId="3FAB84E3" w:rsidR="000A4565" w:rsidRPr="000A4565" w:rsidRDefault="000A4565" w:rsidP="00CB102F">
      <w:pPr>
        <w:pStyle w:val="a5"/>
        <w:numPr>
          <w:ilvl w:val="0"/>
          <w:numId w:val="47"/>
        </w:numPr>
        <w:spacing w:line="276" w:lineRule="auto"/>
        <w:rPr>
          <w:sz w:val="24"/>
          <w:szCs w:val="24"/>
        </w:rPr>
      </w:pPr>
      <w:r w:rsidRPr="000A456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E0315DE" w14:textId="0E1231D6"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14:paraId="08BBDA8D" w14:textId="3B81D763" w:rsidR="00575931" w:rsidRPr="00282804" w:rsidRDefault="00575931" w:rsidP="00282804">
      <w:pPr>
        <w:tabs>
          <w:tab w:val="left" w:pos="1571"/>
        </w:tabs>
        <w:spacing w:line="276" w:lineRule="auto"/>
        <w:ind w:right="29" w:firstLine="567"/>
        <w:rPr>
          <w:rFonts w:cs="Times New Roman"/>
          <w:sz w:val="24"/>
          <w:szCs w:val="24"/>
        </w:rPr>
      </w:pPr>
    </w:p>
    <w:p w14:paraId="454D45E0" w14:textId="407E86B4" w:rsidR="00575931" w:rsidRPr="00282804" w:rsidRDefault="00575931" w:rsidP="00282804">
      <w:pPr>
        <w:spacing w:line="276" w:lineRule="auto"/>
        <w:ind w:right="29" w:firstLine="567"/>
        <w:rPr>
          <w:rFonts w:cs="Times New Roman"/>
          <w:sz w:val="24"/>
          <w:szCs w:val="24"/>
        </w:rPr>
      </w:pPr>
    </w:p>
    <w:p w14:paraId="5102898C" w14:textId="64FCF43F"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18C6A6F6"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B277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A01A22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282804">
        <w:rPr>
          <w:rFonts w:cs="Times New Roman"/>
          <w:sz w:val="24"/>
          <w:szCs w:val="24"/>
        </w:rPr>
        <w:t>видеопрезентацией</w:t>
      </w:r>
      <w:proofErr w:type="spellEnd"/>
      <w:r w:rsidRPr="00282804">
        <w:rPr>
          <w:rFonts w:cs="Times New Roman"/>
          <w:sz w:val="24"/>
          <w:szCs w:val="24"/>
        </w:rPr>
        <w:t>.</w:t>
      </w:r>
    </w:p>
    <w:p w14:paraId="620F5D09" w14:textId="02711B95" w:rsidR="00575931" w:rsidRPr="00282804" w:rsidRDefault="00575931" w:rsidP="00282804">
      <w:pPr>
        <w:spacing w:line="276" w:lineRule="auto"/>
        <w:ind w:right="29" w:firstLine="567"/>
        <w:rPr>
          <w:rFonts w:cs="Times New Roman"/>
          <w:sz w:val="24"/>
          <w:szCs w:val="24"/>
        </w:rPr>
      </w:pPr>
    </w:p>
    <w:p w14:paraId="483BD987" w14:textId="3B14E4F1" w:rsidR="00575931" w:rsidRPr="00282804" w:rsidRDefault="00575931" w:rsidP="00282804">
      <w:pPr>
        <w:spacing w:line="276" w:lineRule="auto"/>
        <w:ind w:right="29" w:firstLine="567"/>
        <w:rPr>
          <w:rFonts w:cs="Times New Roman"/>
          <w:sz w:val="24"/>
          <w:szCs w:val="24"/>
        </w:rPr>
      </w:pPr>
    </w:p>
    <w:p w14:paraId="2B9FB450" w14:textId="5929BB1A"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14:paraId="314560C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14:paraId="4D9E3630"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14:paraId="4991BA5C"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14:paraId="08DB2FB2"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14:paraId="26FDC2A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14:paraId="5C40B399"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14:paraId="5AD7EE48" w14:textId="77777777"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14:paraId="28DD24B6"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14:paraId="46D62AD1" w14:textId="77777777"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2B1F6F" w:rsidRDefault="00012B01" w:rsidP="00CB102F">
      <w:pPr>
        <w:pStyle w:val="a5"/>
        <w:numPr>
          <w:ilvl w:val="0"/>
          <w:numId w:val="50"/>
        </w:numPr>
        <w:spacing w:line="276" w:lineRule="auto"/>
        <w:rPr>
          <w:sz w:val="24"/>
          <w:szCs w:val="24"/>
        </w:rPr>
      </w:pPr>
      <w:r w:rsidRPr="002B1F6F">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2B1F6F">
        <w:rPr>
          <w:sz w:val="24"/>
          <w:szCs w:val="24"/>
        </w:rPr>
        <w:t>квестов</w:t>
      </w:r>
      <w:proofErr w:type="spellEnd"/>
      <w:r w:rsidRPr="002B1F6F">
        <w:rPr>
          <w:sz w:val="24"/>
          <w:szCs w:val="24"/>
        </w:rPr>
        <w:t>, предложенных учителем;</w:t>
      </w:r>
    </w:p>
    <w:p w14:paraId="6C95A9B3"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14:paraId="335A9854" w14:textId="77777777"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2B1F6F" w:rsidRDefault="00012B01" w:rsidP="00CB102F">
      <w:pPr>
        <w:pStyle w:val="a5"/>
        <w:numPr>
          <w:ilvl w:val="0"/>
          <w:numId w:val="50"/>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2B1F6F" w:rsidRDefault="00012B01" w:rsidP="00CB102F">
      <w:pPr>
        <w:pStyle w:val="a5"/>
        <w:numPr>
          <w:ilvl w:val="0"/>
          <w:numId w:val="50"/>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14:paraId="26388790"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14:paraId="61B56525"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14:paraId="30FBCD02" w14:textId="682AA3A5" w:rsidR="00575931" w:rsidRPr="00282804" w:rsidRDefault="00575931" w:rsidP="00282804">
      <w:pPr>
        <w:spacing w:line="276" w:lineRule="auto"/>
        <w:ind w:right="29" w:firstLine="567"/>
        <w:rPr>
          <w:rFonts w:cs="Times New Roman"/>
          <w:sz w:val="24"/>
          <w:szCs w:val="24"/>
        </w:rPr>
      </w:pPr>
    </w:p>
    <w:p w14:paraId="2D58E05D" w14:textId="45A41E29" w:rsidR="00575931" w:rsidRPr="00282804" w:rsidRDefault="00575931" w:rsidP="00282804">
      <w:pPr>
        <w:spacing w:line="276" w:lineRule="auto"/>
        <w:ind w:right="29" w:firstLine="567"/>
        <w:rPr>
          <w:rFonts w:cs="Times New Roman"/>
          <w:sz w:val="24"/>
          <w:szCs w:val="24"/>
        </w:rPr>
      </w:pPr>
    </w:p>
    <w:p w14:paraId="4425E495" w14:textId="0D23725B"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14:paraId="43877B86" w14:textId="7DCEBFAA"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484EBEC"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2B1F6F">
        <w:rPr>
          <w:rFonts w:cs="Times New Roman"/>
          <w:sz w:val="24"/>
          <w:szCs w:val="24"/>
        </w:rPr>
        <w:t>музицирования</w:t>
      </w:r>
      <w:proofErr w:type="spellEnd"/>
      <w:r w:rsidRPr="002B1F6F">
        <w:rPr>
          <w:rFonts w:cs="Times New Roman"/>
          <w:sz w:val="24"/>
          <w:szCs w:val="24"/>
        </w:rPr>
        <w:t>;</w:t>
      </w:r>
    </w:p>
    <w:p w14:paraId="085BF709" w14:textId="0A72D091"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14:paraId="5C54427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14:paraId="27871977"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14:paraId="7FB0D711" w14:textId="3185FE37"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626A84EF"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14:paraId="2BB31012" w14:textId="4E5904A0"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14:paraId="0FBE48B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14:paraId="11F7B1CE"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14:paraId="666CD6D8" w14:textId="7F41BE13"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14:paraId="787B00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14:paraId="21C9350B" w14:textId="7EC7ADBE"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57F83EA" w:rsidR="00282804" w:rsidRPr="002B1F6F" w:rsidRDefault="00282804" w:rsidP="002B1F6F">
      <w:pPr>
        <w:spacing w:line="276" w:lineRule="auto"/>
        <w:ind w:firstLine="567"/>
        <w:rPr>
          <w:rFonts w:cs="Times New Roman"/>
          <w:sz w:val="24"/>
          <w:szCs w:val="24"/>
        </w:rPr>
      </w:pPr>
      <w:r w:rsidRPr="002B1F6F">
        <w:rPr>
          <w:rFonts w:cs="Times New Roman"/>
          <w:sz w:val="24"/>
          <w:szCs w:val="24"/>
        </w:rPr>
        <w:t xml:space="preserve">—стремиться к объединению усилий,  эмоциональной  </w:t>
      </w:r>
      <w:proofErr w:type="spellStart"/>
      <w:r w:rsidRPr="002B1F6F">
        <w:rPr>
          <w:rFonts w:cs="Times New Roman"/>
          <w:sz w:val="24"/>
          <w:szCs w:val="24"/>
        </w:rPr>
        <w:t>эмпатии</w:t>
      </w:r>
      <w:proofErr w:type="spellEnd"/>
      <w:r w:rsidRPr="002B1F6F">
        <w:rPr>
          <w:rFonts w:cs="Times New Roman"/>
          <w:sz w:val="24"/>
          <w:szCs w:val="24"/>
        </w:rPr>
        <w:t xml:space="preserve"> в ситуациях совместного восприятия, исполнения музыки;</w:t>
      </w:r>
    </w:p>
    <w:p w14:paraId="4248F3B6" w14:textId="2EF26291"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14:paraId="62C5F8DC" w14:textId="78B4A6F3"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14:paraId="5FE8F63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14:paraId="0739DA0C"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14:paraId="516EB7D4" w14:textId="7E4BA8EC"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14:paraId="1F8F2612"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282804">
      <w:pPr>
        <w:spacing w:line="276" w:lineRule="auto"/>
        <w:ind w:right="29" w:firstLine="567"/>
        <w:rPr>
          <w:rFonts w:cs="Times New Roman"/>
          <w:sz w:val="24"/>
          <w:szCs w:val="24"/>
        </w:rPr>
      </w:pPr>
    </w:p>
    <w:p w14:paraId="4E37FE97" w14:textId="47D534F4"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7E0AEF">
      <w:pPr>
        <w:spacing w:line="276" w:lineRule="auto"/>
        <w:ind w:firstLine="567"/>
        <w:rPr>
          <w:b/>
          <w:bCs/>
          <w:sz w:val="24"/>
          <w:szCs w:val="24"/>
        </w:rPr>
      </w:pPr>
      <w:bookmarkStart w:id="68" w:name="_Toc110590697"/>
      <w:r w:rsidRPr="007E0AEF">
        <w:rPr>
          <w:b/>
          <w:bCs/>
          <w:sz w:val="24"/>
          <w:szCs w:val="24"/>
        </w:rPr>
        <w:t>Познавательные УУД:</w:t>
      </w:r>
      <w:bookmarkEnd w:id="68"/>
    </w:p>
    <w:p w14:paraId="5367AB4D"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7E0AEF" w:rsidRDefault="00282804" w:rsidP="00CB102F">
      <w:pPr>
        <w:pStyle w:val="a5"/>
        <w:numPr>
          <w:ilvl w:val="0"/>
          <w:numId w:val="51"/>
        </w:numPr>
        <w:spacing w:line="276" w:lineRule="auto"/>
        <w:rPr>
          <w:sz w:val="24"/>
          <w:szCs w:val="24"/>
        </w:rPr>
      </w:pPr>
      <w:r w:rsidRPr="007E0AEF">
        <w:rPr>
          <w:sz w:val="24"/>
          <w:szCs w:val="24"/>
        </w:rPr>
        <w:t>сравнивать группы объектов/изделий, выделять в них общее и различия;</w:t>
      </w:r>
    </w:p>
    <w:p w14:paraId="1BC75481" w14:textId="77777777"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7E0AEF">
      <w:pPr>
        <w:spacing w:line="276" w:lineRule="auto"/>
        <w:ind w:firstLine="567"/>
        <w:rPr>
          <w:b/>
          <w:bCs/>
          <w:sz w:val="24"/>
          <w:szCs w:val="24"/>
        </w:rPr>
      </w:pPr>
      <w:bookmarkStart w:id="69" w:name="_Toc110590698"/>
      <w:r w:rsidRPr="007E0AEF">
        <w:rPr>
          <w:b/>
          <w:bCs/>
          <w:sz w:val="24"/>
          <w:szCs w:val="24"/>
        </w:rPr>
        <w:t>Работа с информацией:</w:t>
      </w:r>
      <w:bookmarkEnd w:id="69"/>
    </w:p>
    <w:p w14:paraId="706738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7E0AEF">
      <w:pPr>
        <w:spacing w:line="276" w:lineRule="auto"/>
        <w:ind w:firstLine="567"/>
        <w:rPr>
          <w:b/>
          <w:bCs/>
          <w:sz w:val="24"/>
          <w:szCs w:val="24"/>
        </w:rPr>
      </w:pPr>
      <w:bookmarkStart w:id="70" w:name="_Toc110590699"/>
      <w:r w:rsidRPr="007E0AEF">
        <w:rPr>
          <w:b/>
          <w:bCs/>
          <w:sz w:val="24"/>
          <w:szCs w:val="24"/>
        </w:rPr>
        <w:t>Коммуникативные УУД:</w:t>
      </w:r>
      <w:bookmarkEnd w:id="70"/>
    </w:p>
    <w:p w14:paraId="1F8F9E41" w14:textId="77777777" w:rsidR="00282804" w:rsidRPr="007E0AEF" w:rsidRDefault="00282804" w:rsidP="00CB102F">
      <w:pPr>
        <w:pStyle w:val="a5"/>
        <w:numPr>
          <w:ilvl w:val="0"/>
          <w:numId w:val="51"/>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7E0AEF">
      <w:pPr>
        <w:spacing w:line="276" w:lineRule="auto"/>
        <w:ind w:firstLine="567"/>
        <w:rPr>
          <w:b/>
          <w:bCs/>
          <w:sz w:val="24"/>
          <w:szCs w:val="24"/>
        </w:rPr>
      </w:pPr>
      <w:bookmarkStart w:id="71" w:name="_Toc110590700"/>
      <w:r w:rsidRPr="007E0AEF">
        <w:rPr>
          <w:b/>
          <w:bCs/>
          <w:sz w:val="24"/>
          <w:szCs w:val="24"/>
        </w:rPr>
        <w:t>Регулятивные УУД:</w:t>
      </w:r>
      <w:bookmarkEnd w:id="71"/>
    </w:p>
    <w:p w14:paraId="5CDF94E4" w14:textId="77777777"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14:paraId="5FF23F26" w14:textId="77777777" w:rsidR="00282804" w:rsidRPr="007E0AEF" w:rsidRDefault="00282804" w:rsidP="00CB102F">
      <w:pPr>
        <w:pStyle w:val="a5"/>
        <w:numPr>
          <w:ilvl w:val="0"/>
          <w:numId w:val="51"/>
        </w:numPr>
        <w:spacing w:line="276" w:lineRule="auto"/>
        <w:rPr>
          <w:sz w:val="24"/>
          <w:szCs w:val="24"/>
        </w:rPr>
      </w:pPr>
      <w:r w:rsidRPr="007E0AEF">
        <w:rPr>
          <w:sz w:val="24"/>
          <w:szCs w:val="24"/>
        </w:rPr>
        <w:t>планировать работу, соотносить свои действия с поставленной целью;</w:t>
      </w:r>
    </w:p>
    <w:p w14:paraId="6B6D8F9C" w14:textId="77777777"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7E0AEF" w:rsidRDefault="00282804" w:rsidP="00CB102F">
      <w:pPr>
        <w:pStyle w:val="a5"/>
        <w:numPr>
          <w:ilvl w:val="0"/>
          <w:numId w:val="51"/>
        </w:numPr>
        <w:spacing w:line="276" w:lineRule="auto"/>
        <w:rPr>
          <w:sz w:val="24"/>
          <w:szCs w:val="24"/>
        </w:rPr>
      </w:pPr>
      <w:r w:rsidRPr="007E0AEF">
        <w:rPr>
          <w:sz w:val="24"/>
          <w:szCs w:val="24"/>
        </w:rPr>
        <w:t xml:space="preserve">проявлять волевую </w:t>
      </w:r>
      <w:proofErr w:type="spellStart"/>
      <w:r w:rsidRPr="007E0AEF">
        <w:rPr>
          <w:sz w:val="24"/>
          <w:szCs w:val="24"/>
        </w:rPr>
        <w:t>саморегуляцию</w:t>
      </w:r>
      <w:proofErr w:type="spellEnd"/>
      <w:r w:rsidRPr="007E0AEF">
        <w:rPr>
          <w:sz w:val="24"/>
          <w:szCs w:val="24"/>
        </w:rPr>
        <w:t xml:space="preserve"> при выполнении работы.</w:t>
      </w:r>
    </w:p>
    <w:p w14:paraId="06EFE5C9" w14:textId="77777777" w:rsidR="00282804" w:rsidRPr="007E0AEF" w:rsidRDefault="00282804" w:rsidP="007E0AEF">
      <w:pPr>
        <w:spacing w:line="276" w:lineRule="auto"/>
        <w:ind w:firstLine="567"/>
        <w:rPr>
          <w:b/>
          <w:bCs/>
          <w:sz w:val="24"/>
          <w:szCs w:val="24"/>
        </w:rPr>
      </w:pPr>
      <w:bookmarkStart w:id="72" w:name="_Toc110590701"/>
      <w:r w:rsidRPr="007E0AEF">
        <w:rPr>
          <w:b/>
          <w:bCs/>
          <w:sz w:val="24"/>
          <w:szCs w:val="24"/>
        </w:rPr>
        <w:t>Совместная деятельность:</w:t>
      </w:r>
      <w:bookmarkEnd w:id="72"/>
    </w:p>
    <w:p w14:paraId="3C4F04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7E0AEF" w:rsidRDefault="00282804" w:rsidP="00CB102F">
      <w:pPr>
        <w:pStyle w:val="a5"/>
        <w:numPr>
          <w:ilvl w:val="0"/>
          <w:numId w:val="51"/>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282804" w:rsidRDefault="00575931" w:rsidP="00282804">
      <w:pPr>
        <w:spacing w:line="276" w:lineRule="auto"/>
        <w:ind w:right="29" w:firstLine="567"/>
        <w:rPr>
          <w:rFonts w:cs="Times New Roman"/>
          <w:sz w:val="24"/>
          <w:szCs w:val="24"/>
        </w:rPr>
      </w:pPr>
    </w:p>
    <w:p w14:paraId="5605337D" w14:textId="20953786" w:rsidR="00575931" w:rsidRPr="00282804" w:rsidRDefault="00575931" w:rsidP="00282804">
      <w:pPr>
        <w:spacing w:line="276" w:lineRule="auto"/>
        <w:ind w:right="29" w:firstLine="567"/>
        <w:rPr>
          <w:rFonts w:cs="Times New Roman"/>
          <w:sz w:val="24"/>
          <w:szCs w:val="24"/>
        </w:rPr>
      </w:pPr>
    </w:p>
    <w:p w14:paraId="177FE5DA" w14:textId="20A18B54" w:rsidR="00575931" w:rsidRPr="00282804" w:rsidRDefault="00575931" w:rsidP="00282804">
      <w:pPr>
        <w:spacing w:line="276" w:lineRule="auto"/>
        <w:ind w:right="29" w:firstLine="567"/>
        <w:rPr>
          <w:rFonts w:cs="Times New Roman"/>
          <w:sz w:val="24"/>
          <w:szCs w:val="24"/>
        </w:rPr>
      </w:pP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A7CBB0C" w14:textId="77777777" w:rsidR="002C70BD" w:rsidRDefault="002C70BD" w:rsidP="002C70BD">
      <w:pPr>
        <w:spacing w:line="276" w:lineRule="auto"/>
        <w:ind w:right="6" w:firstLine="567"/>
        <w:rPr>
          <w:bCs/>
          <w:i/>
          <w:iCs/>
          <w:sz w:val="24"/>
          <w:szCs w:val="24"/>
        </w:rPr>
      </w:pPr>
    </w:p>
    <w:p w14:paraId="5E209246" w14:textId="1D241A91" w:rsidR="002C70BD" w:rsidRDefault="002C70BD" w:rsidP="002C70BD">
      <w:pPr>
        <w:pStyle w:val="2"/>
        <w:jc w:val="center"/>
        <w:rPr>
          <w:rFonts w:ascii="Times New Roman" w:hAnsi="Times New Roman" w:cs="Times New Roman"/>
          <w:sz w:val="22"/>
          <w:szCs w:val="22"/>
        </w:rPr>
      </w:pPr>
      <w:bookmarkStart w:id="73" w:name="_Toc128470912"/>
      <w:r>
        <w:rPr>
          <w:rFonts w:ascii="Times New Roman" w:hAnsi="Times New Roman" w:cs="Times New Roman"/>
          <w:sz w:val="22"/>
          <w:szCs w:val="22"/>
        </w:rPr>
        <w:t>Характеристика универсальных учебных действий</w:t>
      </w:r>
      <w:bookmarkEnd w:id="73"/>
    </w:p>
    <w:p w14:paraId="0D1BFD4D" w14:textId="05D13789" w:rsidR="002C70BD" w:rsidRDefault="002C70BD" w:rsidP="002C70BD"/>
    <w:p w14:paraId="3467B379" w14:textId="77777777"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CB102F">
      <w:pPr>
        <w:pStyle w:val="a5"/>
        <w:numPr>
          <w:ilvl w:val="0"/>
          <w:numId w:val="58"/>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xml:space="preserve">, схемы), аудио- и </w:t>
      </w:r>
      <w:proofErr w:type="spellStart"/>
      <w:r w:rsidRPr="002C70BD">
        <w:rPr>
          <w:sz w:val="24"/>
          <w:szCs w:val="24"/>
        </w:rPr>
        <w:t>видеоформатах</w:t>
      </w:r>
      <w:proofErr w:type="spellEnd"/>
      <w:r w:rsidRPr="002C70BD">
        <w:rPr>
          <w:sz w:val="24"/>
          <w:szCs w:val="24"/>
        </w:rPr>
        <w:t xml:space="preserve"> (возможно на экране).</w:t>
      </w:r>
    </w:p>
    <w:p w14:paraId="1028FA8C" w14:textId="77777777"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CB102F">
      <w:pPr>
        <w:pStyle w:val="a5"/>
        <w:numPr>
          <w:ilvl w:val="0"/>
          <w:numId w:val="59"/>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14:paraId="40FFFCC5"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CB102F">
      <w:pPr>
        <w:pStyle w:val="a5"/>
        <w:numPr>
          <w:ilvl w:val="0"/>
          <w:numId w:val="60"/>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4"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5F0B4D">
      <w:pPr>
        <w:pStyle w:val="a8"/>
        <w:spacing w:line="276" w:lineRule="auto"/>
        <w:jc w:val="both"/>
        <w:rPr>
          <w:rFonts w:ascii="Times New Roman" w:hAnsi="Times New Roman" w:cs="Times New Roman"/>
          <w:sz w:val="24"/>
          <w:szCs w:val="24"/>
        </w:rPr>
      </w:pPr>
    </w:p>
    <w:p w14:paraId="40B49419" w14:textId="77777777"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proofErr w:type="spellStart"/>
      <w:r w:rsidRPr="00D23980">
        <w:rPr>
          <w:rFonts w:ascii="Times New Roman" w:hAnsi="Times New Roman" w:cs="Times New Roman"/>
          <w:b/>
          <w:bCs/>
          <w:i/>
          <w:iCs/>
          <w:sz w:val="24"/>
          <w:szCs w:val="24"/>
        </w:rPr>
        <w:t>Сформированность</w:t>
      </w:r>
      <w:proofErr w:type="spellEnd"/>
      <w:r w:rsidRPr="00D23980">
        <w:rPr>
          <w:rFonts w:ascii="Times New Roman" w:hAnsi="Times New Roman" w:cs="Times New Roman"/>
          <w:b/>
          <w:bCs/>
          <w:i/>
          <w:iCs/>
          <w:sz w:val="24"/>
          <w:szCs w:val="24"/>
        </w:rPr>
        <w:t xml:space="preserve">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D23980">
        <w:rPr>
          <w:rFonts w:ascii="Times New Roman" w:hAnsi="Times New Roman" w:cs="Times New Roman"/>
          <w:sz w:val="24"/>
          <w:szCs w:val="24"/>
        </w:rPr>
        <w:t>саморегуляции</w:t>
      </w:r>
      <w:proofErr w:type="spellEnd"/>
      <w:r w:rsidRPr="00D23980">
        <w:rPr>
          <w:rFonts w:ascii="Times New Roman" w:hAnsi="Times New Roman" w:cs="Times New Roman"/>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8C198E" w:rsidRDefault="00663034" w:rsidP="00663034">
      <w:pPr>
        <w:pStyle w:val="af0"/>
        <w:spacing w:line="276" w:lineRule="auto"/>
        <w:ind w:left="1287"/>
        <w:rPr>
          <w:rFonts w:ascii="Times New Roman" w:hAnsi="Times New Roman" w:cs="Times New Roman"/>
          <w:color w:val="FF0000"/>
          <w:sz w:val="24"/>
          <w:szCs w:val="24"/>
        </w:rPr>
      </w:pPr>
    </w:p>
    <w:p w14:paraId="0ADCAD51" w14:textId="45214FAA" w:rsidR="00663034" w:rsidRPr="00A1224A" w:rsidRDefault="00663034" w:rsidP="00663034">
      <w:pPr>
        <w:pStyle w:val="af0"/>
        <w:spacing w:line="276" w:lineRule="auto"/>
        <w:ind w:left="1287"/>
        <w:rPr>
          <w:rFonts w:ascii="Times New Roman" w:hAnsi="Times New Roman" w:cs="Times New Roman"/>
          <w:color w:val="auto"/>
          <w:sz w:val="24"/>
          <w:szCs w:val="24"/>
        </w:rPr>
      </w:pPr>
      <w:r w:rsidRPr="00A1224A">
        <w:rPr>
          <w:rFonts w:ascii="Times New Roman" w:hAnsi="Times New Roman" w:cs="Times New Roman"/>
          <w:color w:val="auto"/>
          <w:sz w:val="24"/>
          <w:szCs w:val="24"/>
        </w:rPr>
        <w:t>План разработки и реализации программы формирования УУД</w:t>
      </w:r>
    </w:p>
    <w:tbl>
      <w:tblPr>
        <w:tblStyle w:val="aa"/>
        <w:tblW w:w="5773" w:type="pct"/>
        <w:tblInd w:w="-998" w:type="dxa"/>
        <w:tblLook w:val="04A0" w:firstRow="1" w:lastRow="0" w:firstColumn="1" w:lastColumn="0" w:noHBand="0" w:noVBand="1"/>
      </w:tblPr>
      <w:tblGrid>
        <w:gridCol w:w="2135"/>
        <w:gridCol w:w="4055"/>
        <w:gridCol w:w="1998"/>
        <w:gridCol w:w="1761"/>
        <w:gridCol w:w="2247"/>
      </w:tblGrid>
      <w:tr w:rsidR="00A1224A" w:rsidRPr="00A1224A" w14:paraId="76C48FB7" w14:textId="77777777" w:rsidTr="00A1224A">
        <w:tc>
          <w:tcPr>
            <w:tcW w:w="875" w:type="pct"/>
          </w:tcPr>
          <w:bookmarkEnd w:id="74"/>
          <w:p w14:paraId="275AF516" w14:textId="77777777" w:rsidR="00663034" w:rsidRPr="00A1224A" w:rsidRDefault="00663034" w:rsidP="00032917">
            <w:pPr>
              <w:ind w:left="29" w:firstLine="0"/>
              <w:jc w:val="center"/>
              <w:rPr>
                <w:rFonts w:cs="Times New Roman"/>
                <w:b/>
                <w:bCs/>
                <w:sz w:val="22"/>
              </w:rPr>
            </w:pPr>
            <w:r w:rsidRPr="00A1224A">
              <w:rPr>
                <w:rFonts w:cs="Times New Roman"/>
                <w:b/>
                <w:bCs/>
                <w:sz w:val="22"/>
              </w:rPr>
              <w:t>Мероприятие</w:t>
            </w:r>
          </w:p>
        </w:tc>
        <w:tc>
          <w:tcPr>
            <w:tcW w:w="1662" w:type="pct"/>
          </w:tcPr>
          <w:p w14:paraId="67790DE1" w14:textId="77777777" w:rsidR="00663034" w:rsidRPr="00A1224A" w:rsidRDefault="00663034" w:rsidP="00032917">
            <w:pPr>
              <w:ind w:left="29" w:firstLine="0"/>
              <w:jc w:val="center"/>
              <w:rPr>
                <w:rFonts w:cs="Times New Roman"/>
                <w:b/>
                <w:bCs/>
                <w:sz w:val="22"/>
              </w:rPr>
            </w:pPr>
            <w:r w:rsidRPr="00A1224A">
              <w:rPr>
                <w:rFonts w:cs="Times New Roman"/>
                <w:b/>
                <w:bCs/>
                <w:sz w:val="22"/>
              </w:rPr>
              <w:t>Тема/цель</w:t>
            </w:r>
          </w:p>
        </w:tc>
        <w:tc>
          <w:tcPr>
            <w:tcW w:w="819" w:type="pct"/>
          </w:tcPr>
          <w:p w14:paraId="2A16561E" w14:textId="77777777" w:rsidR="00663034" w:rsidRPr="00A1224A" w:rsidRDefault="00663034" w:rsidP="00032917">
            <w:pPr>
              <w:ind w:left="29" w:firstLine="0"/>
              <w:jc w:val="center"/>
              <w:rPr>
                <w:rFonts w:cs="Times New Roman"/>
                <w:b/>
                <w:bCs/>
                <w:sz w:val="22"/>
              </w:rPr>
            </w:pPr>
            <w:r w:rsidRPr="00A1224A">
              <w:rPr>
                <w:rFonts w:cs="Times New Roman"/>
                <w:b/>
                <w:bCs/>
                <w:sz w:val="22"/>
              </w:rPr>
              <w:t>Участники</w:t>
            </w:r>
          </w:p>
        </w:tc>
        <w:tc>
          <w:tcPr>
            <w:tcW w:w="722" w:type="pct"/>
          </w:tcPr>
          <w:p w14:paraId="35F28D86" w14:textId="77777777" w:rsidR="00663034" w:rsidRPr="00A1224A" w:rsidRDefault="00663034" w:rsidP="00032917">
            <w:pPr>
              <w:ind w:left="29" w:firstLine="0"/>
              <w:jc w:val="center"/>
              <w:rPr>
                <w:rFonts w:cs="Times New Roman"/>
                <w:b/>
                <w:bCs/>
                <w:sz w:val="22"/>
              </w:rPr>
            </w:pPr>
            <w:r w:rsidRPr="00A1224A">
              <w:rPr>
                <w:rFonts w:cs="Times New Roman"/>
                <w:b/>
                <w:bCs/>
                <w:sz w:val="22"/>
              </w:rPr>
              <w:t>Сроки</w:t>
            </w:r>
          </w:p>
        </w:tc>
        <w:tc>
          <w:tcPr>
            <w:tcW w:w="921" w:type="pct"/>
          </w:tcPr>
          <w:p w14:paraId="352C123D" w14:textId="77777777" w:rsidR="00663034" w:rsidRPr="00A1224A" w:rsidRDefault="00663034" w:rsidP="00032917">
            <w:pPr>
              <w:ind w:left="29" w:firstLine="0"/>
              <w:jc w:val="center"/>
              <w:rPr>
                <w:rFonts w:cs="Times New Roman"/>
                <w:b/>
                <w:bCs/>
                <w:sz w:val="22"/>
              </w:rPr>
            </w:pPr>
            <w:r w:rsidRPr="00A1224A">
              <w:rPr>
                <w:rFonts w:cs="Times New Roman"/>
                <w:b/>
                <w:bCs/>
                <w:sz w:val="22"/>
              </w:rPr>
              <w:t>Результат</w:t>
            </w:r>
          </w:p>
        </w:tc>
      </w:tr>
      <w:tr w:rsidR="00A1224A" w:rsidRPr="00A1224A" w14:paraId="2ACAC7BA" w14:textId="77777777" w:rsidTr="00A1224A">
        <w:tc>
          <w:tcPr>
            <w:tcW w:w="875" w:type="pct"/>
          </w:tcPr>
          <w:p w14:paraId="6DCA4C59" w14:textId="77777777" w:rsidR="00663034" w:rsidRPr="00A1224A" w:rsidRDefault="00663034" w:rsidP="00032917">
            <w:pPr>
              <w:ind w:left="29" w:firstLine="0"/>
              <w:rPr>
                <w:rFonts w:cs="Times New Roman"/>
                <w:sz w:val="22"/>
              </w:rPr>
            </w:pPr>
            <w:r w:rsidRPr="00A1224A">
              <w:rPr>
                <w:rFonts w:cs="Times New Roman"/>
                <w:sz w:val="22"/>
              </w:rPr>
              <w:t>Создание рабочей группы</w:t>
            </w:r>
          </w:p>
        </w:tc>
        <w:tc>
          <w:tcPr>
            <w:tcW w:w="1662" w:type="pct"/>
          </w:tcPr>
          <w:p w14:paraId="04DFEFB1" w14:textId="77777777" w:rsidR="00663034" w:rsidRPr="00A1224A" w:rsidRDefault="00663034" w:rsidP="00032917">
            <w:pPr>
              <w:ind w:left="29" w:firstLine="0"/>
              <w:rPr>
                <w:rFonts w:cs="Times New Roman"/>
                <w:sz w:val="22"/>
              </w:rPr>
            </w:pPr>
            <w:r w:rsidRPr="00A1224A">
              <w:rPr>
                <w:rFonts w:cs="Times New Roman"/>
                <w:sz w:val="22"/>
              </w:rPr>
              <w:t>Разработка и реализация программы формирования УУД</w:t>
            </w:r>
          </w:p>
        </w:tc>
        <w:tc>
          <w:tcPr>
            <w:tcW w:w="819" w:type="pct"/>
          </w:tcPr>
          <w:p w14:paraId="1DFB086F" w14:textId="77777777" w:rsidR="00663034" w:rsidRPr="00A1224A" w:rsidRDefault="00663034" w:rsidP="00032917">
            <w:pPr>
              <w:ind w:left="29" w:firstLine="0"/>
              <w:rPr>
                <w:rFonts w:cs="Times New Roman"/>
                <w:sz w:val="22"/>
              </w:rPr>
            </w:pPr>
            <w:r w:rsidRPr="00A1224A">
              <w:rPr>
                <w:rFonts w:cs="Times New Roman"/>
                <w:sz w:val="22"/>
              </w:rPr>
              <w:t>Руководители методических объединений учителей-предметников, педагог-психолог, заведующий библиотекой</w:t>
            </w:r>
          </w:p>
        </w:tc>
        <w:tc>
          <w:tcPr>
            <w:tcW w:w="722" w:type="pct"/>
          </w:tcPr>
          <w:p w14:paraId="427F4777" w14:textId="3DE9C1C2" w:rsidR="00663034" w:rsidRPr="00A1224A" w:rsidRDefault="00663034" w:rsidP="00032917">
            <w:pPr>
              <w:ind w:firstLine="0"/>
              <w:jc w:val="center"/>
              <w:rPr>
                <w:rFonts w:cs="Times New Roman"/>
                <w:sz w:val="22"/>
              </w:rPr>
            </w:pPr>
            <w:r w:rsidRPr="00A1224A">
              <w:rPr>
                <w:rFonts w:cs="Times New Roman"/>
                <w:sz w:val="22"/>
              </w:rPr>
              <w:t>Май 202</w:t>
            </w:r>
            <w:r w:rsidR="00FE3420">
              <w:rPr>
                <w:rFonts w:cs="Times New Roman"/>
                <w:sz w:val="22"/>
              </w:rPr>
              <w:t>4</w:t>
            </w:r>
          </w:p>
        </w:tc>
        <w:tc>
          <w:tcPr>
            <w:tcW w:w="921" w:type="pct"/>
          </w:tcPr>
          <w:p w14:paraId="27E58277" w14:textId="77777777" w:rsidR="00663034" w:rsidRPr="00A1224A" w:rsidRDefault="00663034" w:rsidP="00032917">
            <w:pPr>
              <w:ind w:firstLine="0"/>
              <w:rPr>
                <w:rFonts w:cs="Times New Roman"/>
                <w:sz w:val="22"/>
              </w:rPr>
            </w:pPr>
            <w:r w:rsidRPr="00A1224A">
              <w:rPr>
                <w:rFonts w:cs="Times New Roman"/>
                <w:sz w:val="22"/>
              </w:rPr>
              <w:t>Разработка программы</w:t>
            </w:r>
          </w:p>
        </w:tc>
      </w:tr>
      <w:tr w:rsidR="00A1224A" w:rsidRPr="00A1224A" w14:paraId="324A6645" w14:textId="77777777" w:rsidTr="00A1224A">
        <w:tc>
          <w:tcPr>
            <w:tcW w:w="875" w:type="pct"/>
          </w:tcPr>
          <w:p w14:paraId="405D02C3" w14:textId="033270B0" w:rsidR="00663034" w:rsidRPr="00A1224A" w:rsidRDefault="00663034" w:rsidP="00032917">
            <w:pPr>
              <w:ind w:left="29" w:firstLine="0"/>
              <w:rPr>
                <w:rFonts w:cs="Times New Roman"/>
                <w:sz w:val="22"/>
              </w:rPr>
            </w:pPr>
            <w:r w:rsidRPr="00A1224A">
              <w:rPr>
                <w:rFonts w:cs="Times New Roman"/>
                <w:sz w:val="22"/>
              </w:rPr>
              <w:t>Изучение  программ по учебным предметам, выделение взаимосвязи УУД с содержанием учебных предметов</w:t>
            </w:r>
          </w:p>
        </w:tc>
        <w:tc>
          <w:tcPr>
            <w:tcW w:w="1662" w:type="pct"/>
          </w:tcPr>
          <w:p w14:paraId="4B3FC4A9" w14:textId="77777777" w:rsidR="00663034" w:rsidRPr="00A1224A" w:rsidRDefault="00663034" w:rsidP="00032917">
            <w:pPr>
              <w:ind w:left="29" w:firstLine="0"/>
              <w:rPr>
                <w:rFonts w:cs="Times New Roman"/>
                <w:sz w:val="22"/>
              </w:rPr>
            </w:pPr>
            <w:r w:rsidRPr="00A1224A">
              <w:rPr>
                <w:rFonts w:cs="Times New Roman"/>
                <w:sz w:val="22"/>
              </w:rPr>
              <w:t>Разработка раздела «Описание взаимосвязи универсальных учебных действий с содержанием учебных предметов»</w:t>
            </w:r>
          </w:p>
        </w:tc>
        <w:tc>
          <w:tcPr>
            <w:tcW w:w="819" w:type="pct"/>
          </w:tcPr>
          <w:p w14:paraId="68686EB8"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22" w:type="pct"/>
          </w:tcPr>
          <w:p w14:paraId="096C7532" w14:textId="5632B638" w:rsidR="00663034" w:rsidRPr="00A1224A" w:rsidRDefault="00663034" w:rsidP="00032917">
            <w:pPr>
              <w:ind w:left="29" w:firstLine="0"/>
              <w:rPr>
                <w:rFonts w:cs="Times New Roman"/>
                <w:sz w:val="22"/>
              </w:rPr>
            </w:pPr>
            <w:r w:rsidRPr="00A1224A">
              <w:rPr>
                <w:rFonts w:cs="Times New Roman"/>
                <w:sz w:val="22"/>
              </w:rPr>
              <w:t>Май 202</w:t>
            </w:r>
            <w:r w:rsidR="00FE3420">
              <w:rPr>
                <w:rFonts w:cs="Times New Roman"/>
                <w:sz w:val="22"/>
              </w:rPr>
              <w:t>4</w:t>
            </w:r>
          </w:p>
        </w:tc>
        <w:tc>
          <w:tcPr>
            <w:tcW w:w="921" w:type="pct"/>
          </w:tcPr>
          <w:p w14:paraId="20D8A54E" w14:textId="77777777" w:rsidR="00663034" w:rsidRPr="00A1224A" w:rsidRDefault="00663034" w:rsidP="00032917">
            <w:pPr>
              <w:ind w:left="29" w:firstLine="0"/>
              <w:rPr>
                <w:rFonts w:cs="Times New Roman"/>
                <w:sz w:val="22"/>
              </w:rPr>
            </w:pPr>
            <w:r w:rsidRPr="00A1224A">
              <w:rPr>
                <w:rFonts w:cs="Times New Roman"/>
                <w:sz w:val="22"/>
              </w:rPr>
              <w:t xml:space="preserve">Рабочие материалы для учителей   </w:t>
            </w:r>
          </w:p>
        </w:tc>
      </w:tr>
      <w:tr w:rsidR="00A1224A" w:rsidRPr="00A1224A" w14:paraId="00BB644B" w14:textId="77777777" w:rsidTr="00A1224A">
        <w:tc>
          <w:tcPr>
            <w:tcW w:w="875" w:type="pct"/>
          </w:tcPr>
          <w:p w14:paraId="6B424319"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w:t>
            </w:r>
            <w:r w:rsidRPr="00A1224A">
              <w:rPr>
                <w:sz w:val="22"/>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62" w:type="pct"/>
          </w:tcPr>
          <w:p w14:paraId="681514B5" w14:textId="77777777" w:rsidR="00663034" w:rsidRPr="00A1224A" w:rsidRDefault="00663034" w:rsidP="00032917">
            <w:pPr>
              <w:ind w:left="29" w:firstLine="0"/>
              <w:rPr>
                <w:sz w:val="22"/>
              </w:rPr>
            </w:pPr>
            <w:r w:rsidRPr="00A1224A">
              <w:rPr>
                <w:rFonts w:cs="Times New Roman"/>
                <w:sz w:val="22"/>
              </w:rPr>
              <w:t xml:space="preserve">Разработка </w:t>
            </w:r>
            <w:r w:rsidRPr="00A1224A">
              <w:rPr>
                <w:sz w:val="22"/>
              </w:rPr>
              <w:t>системы оценки деятельности образовательной организации по формированию и развитию универсальных учебных действий у обучающихся,</w:t>
            </w:r>
          </w:p>
          <w:p w14:paraId="0BC86310" w14:textId="77777777" w:rsidR="00663034" w:rsidRPr="00A1224A" w:rsidRDefault="00663034" w:rsidP="00032917">
            <w:pPr>
              <w:ind w:left="29" w:firstLine="0"/>
              <w:rPr>
                <w:rFonts w:cs="Times New Roman"/>
                <w:sz w:val="22"/>
              </w:rPr>
            </w:pPr>
            <w:r w:rsidRPr="00A1224A">
              <w:rPr>
                <w:sz w:val="22"/>
              </w:rPr>
              <w:t>разработка методики и инструментария мониторинга успешности освоения и применения обучающимися универсальных учебных действий</w:t>
            </w:r>
          </w:p>
        </w:tc>
        <w:tc>
          <w:tcPr>
            <w:tcW w:w="819" w:type="pct"/>
          </w:tcPr>
          <w:p w14:paraId="218D013B" w14:textId="77777777" w:rsidR="00663034" w:rsidRPr="00A1224A" w:rsidRDefault="00663034" w:rsidP="00032917">
            <w:pPr>
              <w:ind w:left="29" w:firstLine="0"/>
              <w:rPr>
                <w:rFonts w:cs="Times New Roman"/>
                <w:sz w:val="22"/>
              </w:rPr>
            </w:pPr>
            <w:r w:rsidRPr="00A1224A">
              <w:rPr>
                <w:rFonts w:cs="Times New Roman"/>
                <w:sz w:val="22"/>
              </w:rPr>
              <w:t xml:space="preserve">Рабочая группа </w:t>
            </w:r>
          </w:p>
        </w:tc>
        <w:tc>
          <w:tcPr>
            <w:tcW w:w="722" w:type="pct"/>
          </w:tcPr>
          <w:p w14:paraId="3974F28D" w14:textId="5E5E9BB0" w:rsidR="00663034" w:rsidRPr="00A1224A" w:rsidRDefault="00663034" w:rsidP="00032917">
            <w:pPr>
              <w:ind w:left="29" w:firstLine="0"/>
              <w:rPr>
                <w:rFonts w:cs="Times New Roman"/>
                <w:sz w:val="22"/>
              </w:rPr>
            </w:pPr>
            <w:r w:rsidRPr="00A1224A">
              <w:rPr>
                <w:rFonts w:cs="Times New Roman"/>
                <w:sz w:val="22"/>
              </w:rPr>
              <w:t>Май 20</w:t>
            </w:r>
            <w:r w:rsidR="00FE3420">
              <w:rPr>
                <w:rFonts w:cs="Times New Roman"/>
                <w:sz w:val="22"/>
              </w:rPr>
              <w:t>24</w:t>
            </w:r>
          </w:p>
        </w:tc>
        <w:tc>
          <w:tcPr>
            <w:tcW w:w="921" w:type="pct"/>
          </w:tcPr>
          <w:p w14:paraId="5689D4F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раздела ООП «Особенности оценки </w:t>
            </w:r>
            <w:proofErr w:type="spellStart"/>
            <w:r w:rsidRPr="00A1224A">
              <w:rPr>
                <w:rFonts w:cs="Times New Roman"/>
                <w:sz w:val="22"/>
              </w:rPr>
              <w:t>метапредметных</w:t>
            </w:r>
            <w:proofErr w:type="spellEnd"/>
            <w:r w:rsidRPr="00A1224A">
              <w:rPr>
                <w:rFonts w:cs="Times New Roman"/>
                <w:sz w:val="22"/>
              </w:rPr>
              <w:t xml:space="preserve"> результатов»</w:t>
            </w:r>
          </w:p>
        </w:tc>
      </w:tr>
      <w:tr w:rsidR="00A1224A" w:rsidRPr="00A1224A" w14:paraId="0128AD0B" w14:textId="77777777" w:rsidTr="00A1224A">
        <w:tc>
          <w:tcPr>
            <w:tcW w:w="875" w:type="pct"/>
          </w:tcPr>
          <w:p w14:paraId="300347F2" w14:textId="77777777" w:rsidR="00663034" w:rsidRPr="00A1224A" w:rsidRDefault="00663034" w:rsidP="00032917">
            <w:pPr>
              <w:ind w:left="29" w:firstLine="0"/>
              <w:rPr>
                <w:rFonts w:cs="Times New Roman"/>
                <w:sz w:val="22"/>
              </w:rPr>
            </w:pPr>
            <w:r w:rsidRPr="00A1224A">
              <w:rPr>
                <w:rFonts w:cs="Times New Roman"/>
                <w:sz w:val="22"/>
              </w:rPr>
              <w:t>Методические совещания «</w:t>
            </w:r>
            <w:proofErr w:type="spellStart"/>
            <w:r w:rsidRPr="00A1224A">
              <w:rPr>
                <w:rFonts w:cs="Times New Roman"/>
                <w:sz w:val="22"/>
              </w:rPr>
              <w:t>Межпредметная</w:t>
            </w:r>
            <w:proofErr w:type="spellEnd"/>
            <w:r w:rsidRPr="00A1224A">
              <w:rPr>
                <w:rFonts w:cs="Times New Roman"/>
                <w:sz w:val="22"/>
              </w:rPr>
              <w:t xml:space="preserve"> интеграция»</w:t>
            </w:r>
          </w:p>
        </w:tc>
        <w:tc>
          <w:tcPr>
            <w:tcW w:w="1662" w:type="pct"/>
          </w:tcPr>
          <w:p w14:paraId="08EBD95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методов </w:t>
            </w:r>
            <w:proofErr w:type="spellStart"/>
            <w:r w:rsidRPr="00A1224A">
              <w:rPr>
                <w:rFonts w:cs="Times New Roman"/>
                <w:sz w:val="22"/>
              </w:rPr>
              <w:t>межпредметной</w:t>
            </w:r>
            <w:proofErr w:type="spellEnd"/>
            <w:r w:rsidRPr="00A1224A">
              <w:rPr>
                <w:rFonts w:cs="Times New Roman"/>
                <w:sz w:val="22"/>
              </w:rPr>
              <w:t xml:space="preserve"> интеграции, обеспечивающей достижение результатов</w:t>
            </w:r>
          </w:p>
        </w:tc>
        <w:tc>
          <w:tcPr>
            <w:tcW w:w="819" w:type="pct"/>
          </w:tcPr>
          <w:p w14:paraId="5AFCEBED"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3F3D015" w14:textId="246E4EF7" w:rsidR="00663034" w:rsidRPr="00A1224A" w:rsidRDefault="00663034" w:rsidP="00032917">
            <w:pPr>
              <w:ind w:left="29" w:firstLine="0"/>
              <w:rPr>
                <w:rFonts w:cs="Times New Roman"/>
                <w:sz w:val="22"/>
              </w:rPr>
            </w:pPr>
            <w:r w:rsidRPr="00A1224A">
              <w:rPr>
                <w:rFonts w:cs="Times New Roman"/>
                <w:sz w:val="22"/>
              </w:rPr>
              <w:t>Декабрь 202</w:t>
            </w:r>
            <w:r w:rsidR="00FE0287">
              <w:rPr>
                <w:rFonts w:cs="Times New Roman"/>
                <w:sz w:val="22"/>
              </w:rPr>
              <w:t>3</w:t>
            </w:r>
            <w:r w:rsidR="00523814">
              <w:rPr>
                <w:rFonts w:cs="Times New Roman"/>
                <w:sz w:val="22"/>
              </w:rPr>
              <w:t>,</w:t>
            </w:r>
            <w:r w:rsidRPr="00A1224A">
              <w:rPr>
                <w:rFonts w:cs="Times New Roman"/>
                <w:sz w:val="22"/>
              </w:rPr>
              <w:t xml:space="preserve"> далее периодически в течение всего срока реализации ООП</w:t>
            </w:r>
          </w:p>
        </w:tc>
        <w:tc>
          <w:tcPr>
            <w:tcW w:w="921" w:type="pct"/>
          </w:tcPr>
          <w:p w14:paraId="2B8283DB" w14:textId="77777777" w:rsidR="00663034" w:rsidRPr="00A1224A" w:rsidRDefault="00663034" w:rsidP="00032917">
            <w:pPr>
              <w:ind w:left="29" w:firstLine="0"/>
              <w:rPr>
                <w:rFonts w:cs="Times New Roman"/>
                <w:sz w:val="22"/>
              </w:rPr>
            </w:pPr>
            <w:r w:rsidRPr="00A1224A">
              <w:rPr>
                <w:rFonts w:cs="Times New Roman"/>
                <w:sz w:val="22"/>
              </w:rPr>
              <w:t>Решение: использование наглядности смежных предметов, проведение интегрированных уроков, интеллектуальных игр</w:t>
            </w:r>
          </w:p>
          <w:p w14:paraId="49093450"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методических рекомендаций для учителей различных предметов по осуществлению </w:t>
            </w:r>
            <w:proofErr w:type="spellStart"/>
            <w:r w:rsidRPr="00A1224A">
              <w:rPr>
                <w:rFonts w:cs="Times New Roman"/>
                <w:sz w:val="22"/>
              </w:rPr>
              <w:t>межпредметных</w:t>
            </w:r>
            <w:proofErr w:type="spellEnd"/>
            <w:r w:rsidRPr="00A1224A">
              <w:rPr>
                <w:rFonts w:cs="Times New Roman"/>
                <w:sz w:val="22"/>
              </w:rPr>
              <w:t xml:space="preserve"> связей</w:t>
            </w:r>
          </w:p>
        </w:tc>
      </w:tr>
      <w:tr w:rsidR="00A1224A" w:rsidRPr="00A1224A" w14:paraId="56EF335A" w14:textId="77777777" w:rsidTr="00A1224A">
        <w:tc>
          <w:tcPr>
            <w:tcW w:w="875" w:type="pct"/>
          </w:tcPr>
          <w:p w14:paraId="10833985"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«Деятельность обучающихся по овладению УУД»</w:t>
            </w:r>
          </w:p>
        </w:tc>
        <w:tc>
          <w:tcPr>
            <w:tcW w:w="1662" w:type="pct"/>
          </w:tcPr>
          <w:p w14:paraId="1542517A" w14:textId="77777777" w:rsidR="00663034" w:rsidRPr="00A1224A" w:rsidRDefault="00663034" w:rsidP="00032917">
            <w:pPr>
              <w:ind w:left="29" w:firstLine="0"/>
              <w:rPr>
                <w:rFonts w:cs="Times New Roman"/>
                <w:sz w:val="22"/>
              </w:rPr>
            </w:pPr>
            <w:r w:rsidRPr="00A1224A">
              <w:rPr>
                <w:rFonts w:cs="Times New Roman"/>
                <w:sz w:val="22"/>
              </w:rPr>
              <w:t>Определение этапов и форм постепенного усложнения деятельности по овладению УУД</w:t>
            </w:r>
          </w:p>
        </w:tc>
        <w:tc>
          <w:tcPr>
            <w:tcW w:w="819" w:type="pct"/>
          </w:tcPr>
          <w:p w14:paraId="2C3C701A"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25A56F2D" w14:textId="697BB1E0" w:rsidR="00663034" w:rsidRPr="00A1224A" w:rsidRDefault="00663034" w:rsidP="00032917">
            <w:pPr>
              <w:ind w:left="29" w:firstLine="0"/>
              <w:rPr>
                <w:rFonts w:cs="Times New Roman"/>
                <w:sz w:val="22"/>
              </w:rPr>
            </w:pPr>
            <w:r w:rsidRPr="00A1224A">
              <w:rPr>
                <w:rFonts w:cs="Times New Roman"/>
                <w:sz w:val="22"/>
              </w:rPr>
              <w:t>Март 202</w:t>
            </w:r>
            <w:r w:rsidR="00523814">
              <w:rPr>
                <w:rFonts w:cs="Times New Roman"/>
                <w:sz w:val="22"/>
              </w:rPr>
              <w:t>4,</w:t>
            </w:r>
            <w:r w:rsidRPr="00A1224A">
              <w:rPr>
                <w:rFonts w:cs="Times New Roman"/>
                <w:sz w:val="22"/>
              </w:rPr>
              <w:t xml:space="preserve">  далее периодически в течение всего срока реализации ООП</w:t>
            </w:r>
          </w:p>
        </w:tc>
        <w:tc>
          <w:tcPr>
            <w:tcW w:w="921" w:type="pct"/>
          </w:tcPr>
          <w:p w14:paraId="56A6C562" w14:textId="7F21133B" w:rsidR="00663034" w:rsidRPr="00A1224A" w:rsidRDefault="00663034" w:rsidP="00032917">
            <w:pPr>
              <w:ind w:left="29" w:firstLine="0"/>
              <w:rPr>
                <w:rFonts w:cs="Times New Roman"/>
                <w:sz w:val="22"/>
              </w:rPr>
            </w:pPr>
            <w:r w:rsidRPr="00A1224A">
              <w:rPr>
                <w:rFonts w:cs="Times New Roman"/>
                <w:sz w:val="22"/>
              </w:rPr>
              <w:t xml:space="preserve">Работа по разделу «Основные виды деятельности обучающихся» тематического планирования рабочих программ </w:t>
            </w:r>
          </w:p>
        </w:tc>
      </w:tr>
      <w:tr w:rsidR="00A1224A" w:rsidRPr="00A1224A" w14:paraId="78235EF4" w14:textId="77777777" w:rsidTr="00A1224A">
        <w:tc>
          <w:tcPr>
            <w:tcW w:w="875" w:type="pct"/>
          </w:tcPr>
          <w:p w14:paraId="3191F7AF"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«Современный урок»</w:t>
            </w:r>
          </w:p>
        </w:tc>
        <w:tc>
          <w:tcPr>
            <w:tcW w:w="1662" w:type="pct"/>
          </w:tcPr>
          <w:p w14:paraId="47D7D54E" w14:textId="77777777" w:rsidR="00663034" w:rsidRPr="00A1224A" w:rsidRDefault="00663034" w:rsidP="00032917">
            <w:pPr>
              <w:ind w:left="29" w:firstLine="0"/>
              <w:rPr>
                <w:sz w:val="22"/>
              </w:rPr>
            </w:pPr>
            <w:r w:rsidRPr="00A1224A">
              <w:rPr>
                <w:sz w:val="22"/>
              </w:rPr>
              <w:t xml:space="preserve">Разработка общего алгоритма (технологической схемы) урока, имеющего два целевых фокуса: предметный и </w:t>
            </w:r>
            <w:proofErr w:type="spellStart"/>
            <w:r w:rsidRPr="00A1224A">
              <w:rPr>
                <w:sz w:val="22"/>
              </w:rPr>
              <w:t>метапредметный</w:t>
            </w:r>
            <w:proofErr w:type="spellEnd"/>
            <w:r w:rsidRPr="00A1224A">
              <w:rPr>
                <w:sz w:val="22"/>
              </w:rPr>
              <w:t>,</w:t>
            </w:r>
          </w:p>
          <w:p w14:paraId="3E1EFE48" w14:textId="77777777" w:rsidR="00663034" w:rsidRPr="00A1224A" w:rsidRDefault="00663034" w:rsidP="00032917">
            <w:pPr>
              <w:ind w:left="29" w:firstLine="0"/>
              <w:rPr>
                <w:rFonts w:cs="Times New Roman"/>
                <w:sz w:val="22"/>
              </w:rPr>
            </w:pPr>
            <w:r w:rsidRPr="00A1224A">
              <w:rPr>
                <w:sz w:val="22"/>
              </w:rPr>
              <w:t>разработка основных подходов к конструированию задач на применение универсальных учебных действий</w:t>
            </w:r>
          </w:p>
        </w:tc>
        <w:tc>
          <w:tcPr>
            <w:tcW w:w="819" w:type="pct"/>
          </w:tcPr>
          <w:p w14:paraId="460DEE0B"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1F71E654" w14:textId="124B5FE5" w:rsidR="00663034" w:rsidRPr="00A1224A" w:rsidRDefault="00663034" w:rsidP="00032917">
            <w:pPr>
              <w:ind w:left="29" w:firstLine="0"/>
              <w:rPr>
                <w:rFonts w:cs="Times New Roman"/>
                <w:sz w:val="22"/>
              </w:rPr>
            </w:pPr>
            <w:r w:rsidRPr="00A1224A">
              <w:rPr>
                <w:rFonts w:cs="Times New Roman"/>
                <w:sz w:val="22"/>
              </w:rPr>
              <w:t>Август 202</w:t>
            </w:r>
            <w:r w:rsidR="00523814">
              <w:rPr>
                <w:rFonts w:cs="Times New Roman"/>
                <w:sz w:val="22"/>
              </w:rPr>
              <w:t>4</w:t>
            </w:r>
            <w:r w:rsidRPr="00A1224A">
              <w:rPr>
                <w:rFonts w:cs="Times New Roman"/>
                <w:sz w:val="22"/>
              </w:rPr>
              <w:t>, далее периодически в течение всего срока реализации ООП</w:t>
            </w:r>
          </w:p>
        </w:tc>
        <w:tc>
          <w:tcPr>
            <w:tcW w:w="921" w:type="pct"/>
          </w:tcPr>
          <w:p w14:paraId="6F9DDF2F" w14:textId="77777777" w:rsidR="00663034" w:rsidRPr="00A1224A" w:rsidRDefault="00663034" w:rsidP="00032917">
            <w:pPr>
              <w:ind w:left="29" w:firstLine="0"/>
              <w:rPr>
                <w:rFonts w:cs="Times New Roman"/>
                <w:sz w:val="22"/>
              </w:rPr>
            </w:pPr>
            <w:r w:rsidRPr="00A1224A">
              <w:rPr>
                <w:rFonts w:cs="Times New Roman"/>
                <w:sz w:val="22"/>
              </w:rPr>
              <w:t>Методические рекомендации по проведению урока.</w:t>
            </w:r>
          </w:p>
          <w:p w14:paraId="1687F088" w14:textId="77777777" w:rsidR="00663034" w:rsidRPr="00A1224A" w:rsidRDefault="00663034" w:rsidP="00032917">
            <w:pPr>
              <w:ind w:left="29" w:firstLine="0"/>
              <w:rPr>
                <w:rFonts w:cs="Times New Roman"/>
                <w:sz w:val="22"/>
              </w:rPr>
            </w:pPr>
            <w:r w:rsidRPr="00A1224A">
              <w:rPr>
                <w:rFonts w:cs="Times New Roman"/>
                <w:sz w:val="22"/>
              </w:rPr>
              <w:t>Методические рекомендации по выбору заданий для уроков, составлению заданий.</w:t>
            </w:r>
          </w:p>
        </w:tc>
      </w:tr>
      <w:tr w:rsidR="00A1224A" w:rsidRPr="00A1224A" w14:paraId="51699702" w14:textId="77777777" w:rsidTr="00A1224A">
        <w:tc>
          <w:tcPr>
            <w:tcW w:w="875" w:type="pct"/>
          </w:tcPr>
          <w:p w14:paraId="7FFEB6C4" w14:textId="77777777" w:rsidR="00663034" w:rsidRPr="00A1224A" w:rsidRDefault="00663034" w:rsidP="00032917">
            <w:pPr>
              <w:ind w:firstLine="0"/>
              <w:rPr>
                <w:rFonts w:cs="Times New Roman"/>
                <w:sz w:val="22"/>
              </w:rPr>
            </w:pPr>
            <w:r w:rsidRPr="00A1224A">
              <w:rPr>
                <w:rFonts w:cs="Times New Roman"/>
                <w:sz w:val="22"/>
              </w:rPr>
              <w:t xml:space="preserve">Разработка локального нормативного акта </w:t>
            </w:r>
          </w:p>
        </w:tc>
        <w:tc>
          <w:tcPr>
            <w:tcW w:w="1662" w:type="pct"/>
          </w:tcPr>
          <w:p w14:paraId="69B66E6B" w14:textId="77777777" w:rsidR="00663034" w:rsidRPr="00A1224A" w:rsidRDefault="00663034" w:rsidP="00032917">
            <w:pPr>
              <w:ind w:left="29" w:firstLine="0"/>
              <w:rPr>
                <w:rFonts w:cs="Times New Roman"/>
                <w:sz w:val="22"/>
              </w:rPr>
            </w:pPr>
            <w:r w:rsidRPr="00A1224A">
              <w:rPr>
                <w:rFonts w:cs="Times New Roman"/>
                <w:sz w:val="22"/>
              </w:rPr>
              <w:t xml:space="preserve">Организация учебно-исследовательской и проектной </w:t>
            </w:r>
            <w:r w:rsidRPr="00A1224A">
              <w:rPr>
                <w:sz w:val="22"/>
              </w:rPr>
              <w:t>деятельности обучающихся в рамках урочной и внеурочной деятельности</w:t>
            </w:r>
          </w:p>
        </w:tc>
        <w:tc>
          <w:tcPr>
            <w:tcW w:w="819" w:type="pct"/>
          </w:tcPr>
          <w:p w14:paraId="16B6EA65"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22" w:type="pct"/>
          </w:tcPr>
          <w:p w14:paraId="024AF146" w14:textId="5C4298D7" w:rsidR="00663034" w:rsidRPr="00A1224A" w:rsidRDefault="00663034" w:rsidP="00032917">
            <w:pPr>
              <w:ind w:left="29" w:firstLine="0"/>
              <w:rPr>
                <w:rFonts w:cs="Times New Roman"/>
                <w:sz w:val="22"/>
              </w:rPr>
            </w:pPr>
            <w:r w:rsidRPr="00A1224A">
              <w:rPr>
                <w:rFonts w:cs="Times New Roman"/>
                <w:sz w:val="22"/>
              </w:rPr>
              <w:t>До 30 августа 202</w:t>
            </w:r>
            <w:r w:rsidR="00523814">
              <w:rPr>
                <w:rFonts w:cs="Times New Roman"/>
                <w:sz w:val="22"/>
              </w:rPr>
              <w:t>4</w:t>
            </w:r>
          </w:p>
        </w:tc>
        <w:tc>
          <w:tcPr>
            <w:tcW w:w="921" w:type="pct"/>
          </w:tcPr>
          <w:p w14:paraId="1016AFF9" w14:textId="77777777" w:rsidR="00663034" w:rsidRPr="00A1224A" w:rsidRDefault="00663034" w:rsidP="00032917">
            <w:pPr>
              <w:ind w:left="29" w:firstLine="0"/>
              <w:rPr>
                <w:rFonts w:cs="Times New Roman"/>
                <w:sz w:val="22"/>
              </w:rPr>
            </w:pPr>
            <w:r w:rsidRPr="00A1224A">
              <w:rPr>
                <w:rFonts w:cs="Times New Roman"/>
                <w:sz w:val="22"/>
              </w:rPr>
              <w:t>Локальный нормативный акт</w:t>
            </w:r>
          </w:p>
        </w:tc>
      </w:tr>
      <w:tr w:rsidR="00A1224A" w:rsidRPr="00A1224A" w14:paraId="15A6F205" w14:textId="77777777" w:rsidTr="00A1224A">
        <w:tc>
          <w:tcPr>
            <w:tcW w:w="875" w:type="pct"/>
          </w:tcPr>
          <w:p w14:paraId="5AD3175E"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«ИКТ-компетенции»</w:t>
            </w:r>
          </w:p>
        </w:tc>
        <w:tc>
          <w:tcPr>
            <w:tcW w:w="1662" w:type="pct"/>
          </w:tcPr>
          <w:p w14:paraId="6F3463B6" w14:textId="77777777" w:rsidR="00663034" w:rsidRPr="00A1224A" w:rsidRDefault="00663034" w:rsidP="00032917">
            <w:pPr>
              <w:ind w:left="29" w:firstLine="0"/>
              <w:rPr>
                <w:rFonts w:cs="Times New Roman"/>
                <w:sz w:val="22"/>
              </w:rPr>
            </w:pPr>
            <w:r w:rsidRPr="00A1224A">
              <w:rPr>
                <w:sz w:val="22"/>
              </w:rPr>
              <w:t>Разработка основных подходов к организации учебной деятельности по формированию и развитию ИКТ-компетенций</w:t>
            </w:r>
          </w:p>
        </w:tc>
        <w:tc>
          <w:tcPr>
            <w:tcW w:w="819" w:type="pct"/>
          </w:tcPr>
          <w:p w14:paraId="47E232E8"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4BC7B670" w14:textId="2E33D3F5" w:rsidR="00663034" w:rsidRPr="00A1224A" w:rsidRDefault="00663034" w:rsidP="00032917">
            <w:pPr>
              <w:ind w:left="29" w:firstLine="0"/>
              <w:rPr>
                <w:rFonts w:cs="Times New Roman"/>
                <w:sz w:val="22"/>
              </w:rPr>
            </w:pPr>
            <w:r w:rsidRPr="00A1224A">
              <w:rPr>
                <w:rFonts w:cs="Times New Roman"/>
                <w:sz w:val="22"/>
              </w:rPr>
              <w:t>Сентябрь 202</w:t>
            </w:r>
            <w:r w:rsidR="00316486">
              <w:rPr>
                <w:rFonts w:cs="Times New Roman"/>
                <w:sz w:val="22"/>
              </w:rPr>
              <w:t>4,</w:t>
            </w:r>
            <w:r w:rsidRPr="00A1224A">
              <w:rPr>
                <w:rFonts w:cs="Times New Roman"/>
                <w:sz w:val="22"/>
              </w:rPr>
              <w:t xml:space="preserve"> далее периодически в течение всего срока реализации ООП</w:t>
            </w:r>
          </w:p>
        </w:tc>
        <w:tc>
          <w:tcPr>
            <w:tcW w:w="921" w:type="pct"/>
          </w:tcPr>
          <w:p w14:paraId="47AEBD74" w14:textId="77777777" w:rsidR="00663034" w:rsidRPr="00A1224A" w:rsidRDefault="00663034" w:rsidP="00032917">
            <w:pPr>
              <w:ind w:left="29" w:firstLine="0"/>
              <w:rPr>
                <w:rFonts w:cs="Times New Roman"/>
                <w:sz w:val="22"/>
              </w:rPr>
            </w:pPr>
            <w:r w:rsidRPr="00A1224A">
              <w:rPr>
                <w:rFonts w:cs="Times New Roman"/>
                <w:sz w:val="22"/>
              </w:rPr>
              <w:t>Рекомендации по формированию и развитию ИКТ-компетенции на уроках и во внеурочное время</w:t>
            </w:r>
          </w:p>
        </w:tc>
      </w:tr>
      <w:tr w:rsidR="00A1224A" w:rsidRPr="00A1224A" w14:paraId="6C9BBF19" w14:textId="77777777" w:rsidTr="00A1224A">
        <w:tc>
          <w:tcPr>
            <w:tcW w:w="875" w:type="pct"/>
          </w:tcPr>
          <w:p w14:paraId="409F6C5A" w14:textId="77777777" w:rsidR="00663034" w:rsidRPr="00A1224A" w:rsidRDefault="00663034" w:rsidP="00032917">
            <w:pPr>
              <w:ind w:left="29" w:firstLine="0"/>
              <w:rPr>
                <w:rFonts w:cs="Times New Roman"/>
                <w:sz w:val="22"/>
              </w:rPr>
            </w:pPr>
            <w:r w:rsidRPr="00A1224A">
              <w:rPr>
                <w:rFonts w:cs="Times New Roman"/>
                <w:sz w:val="22"/>
              </w:rPr>
              <w:t xml:space="preserve">Семинары для педагогов  </w:t>
            </w:r>
          </w:p>
        </w:tc>
        <w:tc>
          <w:tcPr>
            <w:tcW w:w="1662" w:type="pct"/>
          </w:tcPr>
          <w:p w14:paraId="3F0C9DEC" w14:textId="66CEBA93" w:rsidR="00663034" w:rsidRPr="00A1224A" w:rsidRDefault="00663034" w:rsidP="00032917">
            <w:pPr>
              <w:ind w:firstLine="0"/>
              <w:rPr>
                <w:sz w:val="22"/>
              </w:rPr>
            </w:pPr>
            <w:r w:rsidRPr="00A1224A">
              <w:rPr>
                <w:rFonts w:cs="Times New Roman"/>
                <w:sz w:val="22"/>
              </w:rPr>
              <w:t xml:space="preserve">1. «Преемственность в плане развития УУД» </w:t>
            </w:r>
            <w:r w:rsidRPr="00A1224A">
              <w:rPr>
                <w:sz w:val="22"/>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9E89ED3" w14:textId="19E8248D" w:rsidR="00663034" w:rsidRPr="00A1224A" w:rsidRDefault="00663034" w:rsidP="00032917">
            <w:pPr>
              <w:ind w:firstLine="0"/>
              <w:rPr>
                <w:sz w:val="22"/>
              </w:rPr>
            </w:pPr>
            <w:r w:rsidRPr="00A1224A">
              <w:rPr>
                <w:sz w:val="22"/>
              </w:rPr>
              <w:t>2. «Анализ и способы минимизации рисков развития УУД у учащихся»</w:t>
            </w:r>
          </w:p>
        </w:tc>
        <w:tc>
          <w:tcPr>
            <w:tcW w:w="819" w:type="pct"/>
          </w:tcPr>
          <w:p w14:paraId="0C21BF1A"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05ACEFA3"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671F39D"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A1224A" w:rsidRPr="00A1224A" w14:paraId="01EFFCE1" w14:textId="77777777" w:rsidTr="00A1224A">
        <w:tc>
          <w:tcPr>
            <w:tcW w:w="875" w:type="pct"/>
          </w:tcPr>
          <w:p w14:paraId="2DFF25F5" w14:textId="77777777" w:rsidR="00663034" w:rsidRPr="00A1224A" w:rsidRDefault="00663034" w:rsidP="00032917">
            <w:pPr>
              <w:ind w:left="29" w:firstLine="0"/>
              <w:rPr>
                <w:rFonts w:cs="Times New Roman"/>
                <w:sz w:val="22"/>
              </w:rPr>
            </w:pPr>
            <w:r w:rsidRPr="00A1224A">
              <w:rPr>
                <w:rFonts w:cs="Times New Roman"/>
                <w:sz w:val="22"/>
              </w:rPr>
              <w:t>Индивидуальные консультации с педагогами</w:t>
            </w:r>
          </w:p>
        </w:tc>
        <w:tc>
          <w:tcPr>
            <w:tcW w:w="1662" w:type="pct"/>
          </w:tcPr>
          <w:p w14:paraId="305FF5DB" w14:textId="77777777" w:rsidR="00663034" w:rsidRPr="00A1224A" w:rsidRDefault="00663034" w:rsidP="00032917">
            <w:pPr>
              <w:ind w:left="29" w:firstLine="0"/>
              <w:rPr>
                <w:sz w:val="22"/>
              </w:rPr>
            </w:pPr>
            <w:r w:rsidRPr="00A1224A">
              <w:rPr>
                <w:rFonts w:cs="Times New Roman"/>
                <w:sz w:val="22"/>
              </w:rPr>
              <w:t xml:space="preserve">Консультации по </w:t>
            </w:r>
            <w:r w:rsidRPr="00A1224A">
              <w:rPr>
                <w:sz w:val="22"/>
              </w:rPr>
              <w:t>проблемам, связанным с развитием универсальных учебных действий в образовательном процессе</w:t>
            </w:r>
          </w:p>
        </w:tc>
        <w:tc>
          <w:tcPr>
            <w:tcW w:w="819" w:type="pct"/>
          </w:tcPr>
          <w:p w14:paraId="6C67A1D5" w14:textId="77777777" w:rsidR="00663034" w:rsidRPr="00A1224A" w:rsidRDefault="00663034" w:rsidP="00032917">
            <w:pPr>
              <w:ind w:left="29" w:firstLine="0"/>
              <w:rPr>
                <w:rFonts w:cs="Times New Roman"/>
                <w:sz w:val="22"/>
              </w:rPr>
            </w:pPr>
            <w:r w:rsidRPr="00A1224A">
              <w:rPr>
                <w:rFonts w:cs="Times New Roman"/>
                <w:sz w:val="22"/>
              </w:rPr>
              <w:t>Руководители методических объединений</w:t>
            </w:r>
          </w:p>
        </w:tc>
        <w:tc>
          <w:tcPr>
            <w:tcW w:w="722" w:type="pct"/>
          </w:tcPr>
          <w:p w14:paraId="5EB848F6"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ED3E473"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A1224A" w:rsidRPr="00A1224A" w14:paraId="18CC9ED3" w14:textId="77777777" w:rsidTr="00A1224A">
        <w:tc>
          <w:tcPr>
            <w:tcW w:w="875" w:type="pct"/>
          </w:tcPr>
          <w:p w14:paraId="6EC4E2D5" w14:textId="77777777" w:rsidR="00663034" w:rsidRPr="00A1224A" w:rsidRDefault="00663034" w:rsidP="00032917">
            <w:pPr>
              <w:ind w:left="29" w:firstLine="0"/>
              <w:rPr>
                <w:rFonts w:cs="Times New Roman"/>
                <w:sz w:val="22"/>
              </w:rPr>
            </w:pPr>
            <w:r w:rsidRPr="00A1224A">
              <w:rPr>
                <w:rFonts w:cs="Times New Roman"/>
                <w:sz w:val="22"/>
              </w:rPr>
              <w:t>Работа с детьми</w:t>
            </w:r>
          </w:p>
        </w:tc>
        <w:tc>
          <w:tcPr>
            <w:tcW w:w="1662" w:type="pct"/>
          </w:tcPr>
          <w:p w14:paraId="123EEDD6" w14:textId="77777777" w:rsidR="00663034" w:rsidRPr="00A1224A" w:rsidRDefault="00663034" w:rsidP="00032917">
            <w:pPr>
              <w:ind w:left="29" w:firstLine="0"/>
              <w:rPr>
                <w:rFonts w:cs="Times New Roman"/>
                <w:sz w:val="22"/>
              </w:rPr>
            </w:pPr>
            <w:r w:rsidRPr="00A1224A">
              <w:rPr>
                <w:sz w:val="22"/>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19" w:type="pct"/>
          </w:tcPr>
          <w:p w14:paraId="1336D6E1"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9DE28B1"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1ACBD58F" w14:textId="77777777" w:rsidR="00663034" w:rsidRPr="00A1224A" w:rsidRDefault="00663034" w:rsidP="00032917">
            <w:pPr>
              <w:ind w:left="29" w:firstLine="0"/>
              <w:rPr>
                <w:rFonts w:cs="Times New Roman"/>
                <w:sz w:val="22"/>
              </w:rPr>
            </w:pPr>
            <w:r w:rsidRPr="00A1224A">
              <w:rPr>
                <w:rFonts w:cs="Times New Roman"/>
                <w:sz w:val="22"/>
              </w:rPr>
              <w:t>Результаты на основе листов формирования УУД, корректировка в соответствии с потребностями</w:t>
            </w:r>
          </w:p>
        </w:tc>
      </w:tr>
      <w:tr w:rsidR="00A1224A" w:rsidRPr="00A1224A" w14:paraId="06643953" w14:textId="77777777" w:rsidTr="00A1224A">
        <w:tc>
          <w:tcPr>
            <w:tcW w:w="875" w:type="pct"/>
          </w:tcPr>
          <w:p w14:paraId="7CF5D040" w14:textId="77777777" w:rsidR="00663034" w:rsidRPr="00A1224A" w:rsidRDefault="00663034" w:rsidP="00032917">
            <w:pPr>
              <w:ind w:left="29" w:firstLine="0"/>
              <w:rPr>
                <w:rFonts w:cs="Times New Roman"/>
                <w:sz w:val="22"/>
              </w:rPr>
            </w:pPr>
            <w:r w:rsidRPr="00A1224A">
              <w:rPr>
                <w:rFonts w:cs="Times New Roman"/>
                <w:sz w:val="22"/>
              </w:rPr>
              <w:t>Работа с родителями</w:t>
            </w:r>
          </w:p>
        </w:tc>
        <w:tc>
          <w:tcPr>
            <w:tcW w:w="1662" w:type="pct"/>
          </w:tcPr>
          <w:p w14:paraId="7D433204" w14:textId="77777777" w:rsidR="00663034" w:rsidRPr="00A1224A" w:rsidRDefault="00663034" w:rsidP="00032917">
            <w:pPr>
              <w:ind w:left="29" w:firstLine="0"/>
              <w:rPr>
                <w:rFonts w:cs="Times New Roman"/>
                <w:sz w:val="22"/>
              </w:rPr>
            </w:pPr>
            <w:r w:rsidRPr="00A1224A">
              <w:rPr>
                <w:sz w:val="22"/>
              </w:rPr>
              <w:t>Организация разъяснительной/просветительской работы с родителями по проблемам развития УУД у учащихся</w:t>
            </w:r>
          </w:p>
        </w:tc>
        <w:tc>
          <w:tcPr>
            <w:tcW w:w="819" w:type="pct"/>
          </w:tcPr>
          <w:p w14:paraId="15E2AC95"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4037D9D"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04F6AD55" w14:textId="77777777" w:rsidR="00663034" w:rsidRPr="00A1224A" w:rsidRDefault="00663034" w:rsidP="00032917">
            <w:pPr>
              <w:ind w:left="29" w:firstLine="0"/>
              <w:rPr>
                <w:rFonts w:cs="Times New Roman"/>
                <w:sz w:val="22"/>
              </w:rPr>
            </w:pPr>
            <w:r w:rsidRPr="00A1224A">
              <w:rPr>
                <w:rFonts w:cs="Times New Roman"/>
                <w:sz w:val="22"/>
              </w:rPr>
              <w:t>Родительские тематические собрания</w:t>
            </w:r>
          </w:p>
        </w:tc>
      </w:tr>
      <w:tr w:rsidR="00A1224A" w:rsidRPr="00A1224A" w14:paraId="04268115" w14:textId="77777777" w:rsidTr="00A1224A">
        <w:tc>
          <w:tcPr>
            <w:tcW w:w="875" w:type="pct"/>
          </w:tcPr>
          <w:p w14:paraId="4DF7D568" w14:textId="77777777" w:rsidR="00663034" w:rsidRPr="00A1224A" w:rsidRDefault="00663034" w:rsidP="00032917">
            <w:pPr>
              <w:ind w:left="29" w:firstLine="0"/>
              <w:rPr>
                <w:rFonts w:cs="Times New Roman"/>
                <w:sz w:val="22"/>
              </w:rPr>
            </w:pPr>
            <w:r w:rsidRPr="00A1224A">
              <w:rPr>
                <w:rFonts w:cs="Times New Roman"/>
                <w:sz w:val="22"/>
              </w:rPr>
              <w:t xml:space="preserve">Отражение результатов </w:t>
            </w:r>
            <w:r w:rsidRPr="00A1224A">
              <w:rPr>
                <w:sz w:val="22"/>
              </w:rPr>
              <w:t>работы по формированию УУД обучающихся</w:t>
            </w:r>
          </w:p>
        </w:tc>
        <w:tc>
          <w:tcPr>
            <w:tcW w:w="1662" w:type="pct"/>
          </w:tcPr>
          <w:p w14:paraId="37C2CFB9" w14:textId="77777777" w:rsidR="00663034" w:rsidRPr="00A1224A" w:rsidRDefault="00663034" w:rsidP="00032917">
            <w:pPr>
              <w:ind w:left="29" w:firstLine="0"/>
              <w:rPr>
                <w:rFonts w:cs="Times New Roman"/>
                <w:sz w:val="22"/>
              </w:rPr>
            </w:pPr>
            <w:r w:rsidRPr="00A1224A">
              <w:rPr>
                <w:rFonts w:cs="Times New Roman"/>
                <w:sz w:val="22"/>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19" w:type="pct"/>
          </w:tcPr>
          <w:p w14:paraId="47A7B6FC" w14:textId="77777777" w:rsidR="00663034" w:rsidRPr="00A1224A" w:rsidRDefault="00663034" w:rsidP="00032917">
            <w:pPr>
              <w:ind w:left="29" w:firstLine="0"/>
              <w:rPr>
                <w:rFonts w:cs="Times New Roman"/>
                <w:sz w:val="22"/>
              </w:rPr>
            </w:pPr>
            <w:r w:rsidRPr="00A1224A">
              <w:rPr>
                <w:rFonts w:cs="Times New Roman"/>
                <w:sz w:val="22"/>
              </w:rPr>
              <w:t xml:space="preserve">Администрация </w:t>
            </w:r>
          </w:p>
        </w:tc>
        <w:tc>
          <w:tcPr>
            <w:tcW w:w="722" w:type="pct"/>
          </w:tcPr>
          <w:p w14:paraId="0823C608"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F70C445" w14:textId="77777777" w:rsidR="00663034" w:rsidRPr="00A1224A" w:rsidRDefault="00663034" w:rsidP="00032917">
            <w:pPr>
              <w:ind w:left="29" w:firstLine="0"/>
              <w:rPr>
                <w:rFonts w:cs="Times New Roman"/>
                <w:sz w:val="22"/>
              </w:rPr>
            </w:pPr>
            <w:r w:rsidRPr="00A1224A">
              <w:rPr>
                <w:rFonts w:cs="Times New Roman"/>
                <w:sz w:val="22"/>
              </w:rPr>
              <w:t>Информирование общественности</w:t>
            </w:r>
          </w:p>
        </w:tc>
      </w:tr>
    </w:tbl>
    <w:p w14:paraId="464C3DF6" w14:textId="77777777" w:rsidR="002C70BD" w:rsidRPr="002C70BD" w:rsidRDefault="002C70BD" w:rsidP="002C70BD"/>
    <w:p w14:paraId="78B23C24" w14:textId="750E9BBD" w:rsidR="00663034" w:rsidRDefault="00663034" w:rsidP="00CB102F">
      <w:pPr>
        <w:pStyle w:val="2"/>
        <w:numPr>
          <w:ilvl w:val="1"/>
          <w:numId w:val="32"/>
        </w:numPr>
        <w:spacing w:line="276" w:lineRule="auto"/>
      </w:pPr>
      <w:bookmarkStart w:id="75" w:name="_Toc112679863"/>
      <w:bookmarkStart w:id="76" w:name="_Toc128470913"/>
      <w:r>
        <w:t>РАБОЧАЯ ПРОГРАММА ВОСПИТАНИЯ</w:t>
      </w:r>
      <w:bookmarkEnd w:id="75"/>
      <w:bookmarkEnd w:id="76"/>
    </w:p>
    <w:p w14:paraId="46FE16CD" w14:textId="4AD3F464"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14:paraId="3A067718" w14:textId="626AEDF0" w:rsidR="006A49AB" w:rsidRPr="00BE10F2" w:rsidRDefault="0028516A" w:rsidP="00BE10F2">
      <w:pPr>
        <w:pStyle w:val="1"/>
        <w:numPr>
          <w:ilvl w:val="0"/>
          <w:numId w:val="1"/>
        </w:numPr>
        <w:spacing w:line="276" w:lineRule="auto"/>
      </w:pPr>
      <w:bookmarkStart w:id="77" w:name="_Toc112679868"/>
      <w:bookmarkStart w:id="78" w:name="_Toc128470914"/>
      <w:r>
        <w:t>ОРГАНИЗАЦИОННЫЙ</w:t>
      </w:r>
      <w:r w:rsidRPr="00FE2AD5">
        <w:t xml:space="preserve"> РАЗДЕЛ</w:t>
      </w:r>
      <w:bookmarkEnd w:id="77"/>
      <w:bookmarkEnd w:id="78"/>
      <w:r w:rsidRPr="00FE2AD5">
        <w:t xml:space="preserve"> </w:t>
      </w:r>
    </w:p>
    <w:p w14:paraId="2513A671" w14:textId="22435B4E" w:rsidR="006A49AB" w:rsidRDefault="000D7506" w:rsidP="000D7506">
      <w:pPr>
        <w:pStyle w:val="2"/>
        <w:spacing w:line="276" w:lineRule="auto"/>
        <w:ind w:left="993" w:firstLine="0"/>
      </w:pPr>
      <w:bookmarkStart w:id="79" w:name="_Toc112679873"/>
      <w:bookmarkStart w:id="80" w:name="_Toc128470919"/>
      <w:r>
        <w:t xml:space="preserve">3.1. </w:t>
      </w:r>
      <w:r w:rsidR="006A49AB">
        <w:t>ХАРАКТЕРИСТИКА УСЛОВИЙ РЕАЛИЗАЦИИ ПРОГРАММЫ НАЧАЛЬНОГО ОБЩЕГО ОБРАЗОВАНИЯ В СООТВЕТСТВИИ С ТРЕБОВАНИЯМИ ФГОС</w:t>
      </w:r>
      <w:bookmarkEnd w:id="79"/>
      <w:bookmarkEnd w:id="80"/>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Default="006A49AB" w:rsidP="006A49AB">
      <w:pPr>
        <w:spacing w:line="276" w:lineRule="auto"/>
        <w:rPr>
          <w:sz w:val="24"/>
          <w:szCs w:val="24"/>
        </w:rPr>
      </w:pPr>
    </w:p>
    <w:p w14:paraId="63B9B773" w14:textId="77777777" w:rsidR="008D7EAF" w:rsidRPr="00C059A8" w:rsidRDefault="008D7EAF" w:rsidP="008D7EAF">
      <w:pPr>
        <w:spacing w:line="276" w:lineRule="auto"/>
        <w:rPr>
          <w:sz w:val="24"/>
          <w:szCs w:val="24"/>
        </w:rPr>
      </w:pPr>
    </w:p>
    <w:p w14:paraId="66BF9F73" w14:textId="77777777" w:rsidR="008D7EAF" w:rsidRPr="00C059A8" w:rsidRDefault="008D7EAF" w:rsidP="008D7EAF">
      <w:pPr>
        <w:pStyle w:val="2"/>
        <w:jc w:val="center"/>
      </w:pPr>
      <w:bookmarkStart w:id="81" w:name="_Toc112679874"/>
      <w:bookmarkStart w:id="82" w:name="_Toc128470920"/>
      <w:r w:rsidRPr="00C059A8">
        <w:t>Характеристика условий реализации общесистемных требований</w:t>
      </w:r>
      <w:bookmarkEnd w:id="81"/>
      <w:bookmarkEnd w:id="82"/>
    </w:p>
    <w:p w14:paraId="54F46D9E" w14:textId="3A3D8874"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CB102F">
      <w:pPr>
        <w:pStyle w:val="a5"/>
        <w:numPr>
          <w:ilvl w:val="0"/>
          <w:numId w:val="65"/>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25E49">
        <w:rPr>
          <w:sz w:val="24"/>
          <w:szCs w:val="24"/>
        </w:rPr>
        <w:t>метапредметных</w:t>
      </w:r>
      <w:proofErr w:type="spellEnd"/>
      <w:r w:rsidRPr="00825E49">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CB102F">
      <w:pPr>
        <w:pStyle w:val="a5"/>
        <w:numPr>
          <w:ilvl w:val="0"/>
          <w:numId w:val="65"/>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выполнения индивидуальных и групповых проектных работ, включая задания </w:t>
      </w:r>
      <w:proofErr w:type="spellStart"/>
      <w:r w:rsidRPr="00825E49">
        <w:rPr>
          <w:sz w:val="24"/>
          <w:szCs w:val="24"/>
        </w:rPr>
        <w:t>межпредметного</w:t>
      </w:r>
      <w:proofErr w:type="spellEnd"/>
      <w:r w:rsidRPr="00825E49">
        <w:rPr>
          <w:sz w:val="24"/>
          <w:szCs w:val="24"/>
        </w:rPr>
        <w:t xml:space="preserve"> характера, в том числе с участием в совместной деятельности;</w:t>
      </w:r>
    </w:p>
    <w:p w14:paraId="0F20CC32" w14:textId="40263205"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41B5B969" w:rsidR="008D7EAF" w:rsidRPr="00FE4C21"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FE4C21">
        <w:rPr>
          <w:sz w:val="24"/>
          <w:szCs w:val="24"/>
        </w:rPr>
        <w:t xml:space="preserve">особенностей </w:t>
      </w:r>
      <w:r w:rsidR="00825E49" w:rsidRPr="00FE4C21">
        <w:rPr>
          <w:sz w:val="24"/>
          <w:szCs w:val="24"/>
        </w:rPr>
        <w:t xml:space="preserve">Республики </w:t>
      </w:r>
      <w:r w:rsidR="00FE4C21" w:rsidRPr="00FE4C21">
        <w:rPr>
          <w:sz w:val="24"/>
          <w:szCs w:val="24"/>
        </w:rPr>
        <w:t>Дагестан</w:t>
      </w:r>
      <w:r w:rsidRPr="00FE4C21">
        <w:rPr>
          <w:sz w:val="24"/>
          <w:szCs w:val="24"/>
        </w:rPr>
        <w:t>;</w:t>
      </w:r>
    </w:p>
    <w:p w14:paraId="3A88107C" w14:textId="77777777" w:rsidR="008D7EAF" w:rsidRPr="00825E49" w:rsidRDefault="008D7EAF" w:rsidP="00CB102F">
      <w:pPr>
        <w:pStyle w:val="a5"/>
        <w:numPr>
          <w:ilvl w:val="0"/>
          <w:numId w:val="65"/>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3222D4F0" w:rsidR="00825E49" w:rsidRPr="00825E49" w:rsidRDefault="00825E49" w:rsidP="00825E49">
      <w:pPr>
        <w:spacing w:line="276" w:lineRule="auto"/>
        <w:rPr>
          <w:color w:val="FF0000"/>
          <w:sz w:val="24"/>
          <w:szCs w:val="24"/>
        </w:rPr>
      </w:pPr>
      <w:r w:rsidRPr="00825E49">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14:paraId="3F74F9CA" w14:textId="77777777"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CB102F">
      <w:pPr>
        <w:pStyle w:val="a5"/>
        <w:numPr>
          <w:ilvl w:val="0"/>
          <w:numId w:val="66"/>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5C94E8C1" w:rsidR="00825E49" w:rsidRDefault="008D7EAF" w:rsidP="00825E49">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w:t>
      </w:r>
      <w:r w:rsidR="00FE4C21">
        <w:rPr>
          <w:sz w:val="24"/>
          <w:szCs w:val="24"/>
        </w:rPr>
        <w:t>.</w:t>
      </w:r>
      <w:r w:rsidR="00825E49" w:rsidRPr="0099721D">
        <w:rPr>
          <w:color w:val="FF0000"/>
          <w:sz w:val="24"/>
          <w:szCs w:val="24"/>
        </w:rPr>
        <w:t xml:space="preserve"> </w:t>
      </w:r>
    </w:p>
    <w:p w14:paraId="1F85924C" w14:textId="76DCFA1A"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55EB138A" w14:textId="00543E1F" w:rsidR="002F7AFF" w:rsidRPr="006A1CAC" w:rsidRDefault="002F7AFF" w:rsidP="006A1CAC">
      <w:pPr>
        <w:pStyle w:val="3"/>
        <w:ind w:firstLine="0"/>
        <w:rPr>
          <w:rFonts w:eastAsia="Times New Roman"/>
        </w:rPr>
      </w:pPr>
    </w:p>
    <w:p w14:paraId="75354452" w14:textId="77777777" w:rsidR="00A15C0E" w:rsidRDefault="00A15C0E" w:rsidP="00A15C0E">
      <w:pPr>
        <w:spacing w:line="276" w:lineRule="auto"/>
        <w:ind w:firstLine="567"/>
        <w:rPr>
          <w:sz w:val="24"/>
          <w:szCs w:val="24"/>
        </w:rPr>
      </w:pPr>
    </w:p>
    <w:p w14:paraId="6FAB55FA" w14:textId="77777777" w:rsidR="00A15C0E" w:rsidRDefault="00A15C0E" w:rsidP="00A15C0E">
      <w:pPr>
        <w:spacing w:line="276"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47528B">
      <w:headerReference w:type="default" r:id="rId13"/>
      <w:footerReference w:type="even" r:id="rId14"/>
      <w:footerReference w:type="default" r:id="rId15"/>
      <w:footerReference w:type="first" r:id="rId16"/>
      <w:pgSz w:w="11906" w:h="16838"/>
      <w:pgMar w:top="1134"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1062" w14:textId="77777777" w:rsidR="002D10D3" w:rsidRDefault="002D10D3" w:rsidP="00C31FAA">
      <w:pPr>
        <w:spacing w:line="240" w:lineRule="auto"/>
      </w:pPr>
      <w:r>
        <w:separator/>
      </w:r>
    </w:p>
  </w:endnote>
  <w:endnote w:type="continuationSeparator" w:id="0">
    <w:p w14:paraId="0E0BAF21" w14:textId="77777777" w:rsidR="002D10D3" w:rsidRDefault="002D10D3"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C218C" w14:textId="77777777" w:rsidR="00B86784" w:rsidRDefault="00B86784">
    <w:pPr>
      <w:spacing w:after="194" w:line="259" w:lineRule="auto"/>
      <w:ind w:firstLine="0"/>
      <w:jc w:val="left"/>
    </w:pPr>
    <w:r>
      <w:t xml:space="preserve">- </w:t>
    </w:r>
  </w:p>
  <w:p w14:paraId="1C1FAF02" w14:textId="77777777" w:rsidR="00B86784" w:rsidRDefault="00B86784">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B86784" w:rsidRDefault="00B86784">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1E38" w14:textId="77777777" w:rsidR="00B86784" w:rsidRDefault="00B86784">
    <w:pPr>
      <w:spacing w:after="194" w:line="259" w:lineRule="auto"/>
      <w:ind w:firstLine="0"/>
      <w:jc w:val="left"/>
    </w:pPr>
    <w:r>
      <w:t xml:space="preserve">- </w:t>
    </w:r>
  </w:p>
  <w:p w14:paraId="4E8A69E9" w14:textId="1E93A096" w:rsidR="00B86784" w:rsidRDefault="00B86784">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A731" w14:textId="77777777" w:rsidR="00B86784" w:rsidRDefault="00B86784">
    <w:pPr>
      <w:spacing w:after="194" w:line="259" w:lineRule="auto"/>
      <w:ind w:firstLine="0"/>
      <w:jc w:val="left"/>
    </w:pPr>
    <w:r>
      <w:t xml:space="preserve">- </w:t>
    </w:r>
  </w:p>
  <w:p w14:paraId="4045E568" w14:textId="185EC785" w:rsidR="00B86784" w:rsidRDefault="00B86784">
    <w:pPr>
      <w:spacing w:line="259" w:lineRule="auto"/>
      <w:ind w:right="-1" w:firstLine="0"/>
      <w:jc w:val="right"/>
    </w:pPr>
    <w:r>
      <w:fldChar w:fldCharType="begin"/>
    </w:r>
    <w:r>
      <w:instrText xml:space="preserve"> PAGE   \* MERGEFORMAT </w:instrText>
    </w:r>
    <w:r>
      <w:fldChar w:fldCharType="separate"/>
    </w:r>
    <w:r w:rsidR="00FD1250">
      <w:rPr>
        <w:noProof/>
      </w:rPr>
      <w:t>1</w:t>
    </w:r>
    <w:r>
      <w:fldChar w:fldCharType="end"/>
    </w:r>
    <w:r>
      <w:t xml:space="preserve"> </w:t>
    </w:r>
  </w:p>
  <w:p w14:paraId="547EA21E" w14:textId="77777777" w:rsidR="00B86784" w:rsidRDefault="00B86784">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6D809" w14:textId="77777777" w:rsidR="002D10D3" w:rsidRDefault="002D10D3" w:rsidP="00C31FAA">
      <w:pPr>
        <w:spacing w:line="240" w:lineRule="auto"/>
      </w:pPr>
      <w:r>
        <w:separator/>
      </w:r>
    </w:p>
  </w:footnote>
  <w:footnote w:type="continuationSeparator" w:id="0">
    <w:p w14:paraId="789AE4A7" w14:textId="77777777" w:rsidR="002D10D3" w:rsidRDefault="002D10D3"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65389"/>
      <w:docPartObj>
        <w:docPartGallery w:val="Page Numbers (Top of Page)"/>
        <w:docPartUnique/>
      </w:docPartObj>
    </w:sdtPr>
    <w:sdtEndPr/>
    <w:sdtContent>
      <w:p w14:paraId="6AB1CC68" w14:textId="662D0FF0" w:rsidR="00B86784" w:rsidRDefault="00B86784">
        <w:pPr>
          <w:pStyle w:val="ae"/>
          <w:jc w:val="center"/>
        </w:pPr>
        <w:r>
          <w:fldChar w:fldCharType="begin"/>
        </w:r>
        <w:r>
          <w:instrText>PAGE   \* MERGEFORMAT</w:instrText>
        </w:r>
        <w:r>
          <w:fldChar w:fldCharType="separate"/>
        </w:r>
        <w:r w:rsidR="00FD1250">
          <w:rPr>
            <w:noProof/>
          </w:rPr>
          <w:t>2</w:t>
        </w:r>
        <w:r>
          <w:fldChar w:fldCharType="end"/>
        </w:r>
      </w:p>
    </w:sdtContent>
  </w:sdt>
  <w:p w14:paraId="3B5A649F" w14:textId="77777777" w:rsidR="00B86784" w:rsidRDefault="00B867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F"/>
    <w:rsid w:val="000007F6"/>
    <w:rsid w:val="00000916"/>
    <w:rsid w:val="00004617"/>
    <w:rsid w:val="00012B01"/>
    <w:rsid w:val="0002518A"/>
    <w:rsid w:val="00025463"/>
    <w:rsid w:val="00032917"/>
    <w:rsid w:val="00057A03"/>
    <w:rsid w:val="000640FB"/>
    <w:rsid w:val="000713CE"/>
    <w:rsid w:val="000859DB"/>
    <w:rsid w:val="00094449"/>
    <w:rsid w:val="000A07E6"/>
    <w:rsid w:val="000A4565"/>
    <w:rsid w:val="000D7506"/>
    <w:rsid w:val="000F7FEB"/>
    <w:rsid w:val="00137810"/>
    <w:rsid w:val="00154023"/>
    <w:rsid w:val="00174712"/>
    <w:rsid w:val="00193734"/>
    <w:rsid w:val="001A4918"/>
    <w:rsid w:val="001B0322"/>
    <w:rsid w:val="001B2CAD"/>
    <w:rsid w:val="001B35A7"/>
    <w:rsid w:val="001D67EE"/>
    <w:rsid w:val="001E1CA6"/>
    <w:rsid w:val="001F000A"/>
    <w:rsid w:val="001F1C32"/>
    <w:rsid w:val="002151B8"/>
    <w:rsid w:val="00215C33"/>
    <w:rsid w:val="00231AA5"/>
    <w:rsid w:val="00265A5F"/>
    <w:rsid w:val="0027635E"/>
    <w:rsid w:val="00282804"/>
    <w:rsid w:val="0028516A"/>
    <w:rsid w:val="002A3F45"/>
    <w:rsid w:val="002B1F6F"/>
    <w:rsid w:val="002B41E9"/>
    <w:rsid w:val="002C359E"/>
    <w:rsid w:val="002C70BD"/>
    <w:rsid w:val="002C76F3"/>
    <w:rsid w:val="002D10D3"/>
    <w:rsid w:val="002D4FA5"/>
    <w:rsid w:val="002E2BFE"/>
    <w:rsid w:val="002E74BC"/>
    <w:rsid w:val="002F7AFF"/>
    <w:rsid w:val="00316486"/>
    <w:rsid w:val="00325150"/>
    <w:rsid w:val="003566C1"/>
    <w:rsid w:val="003672F4"/>
    <w:rsid w:val="003704A0"/>
    <w:rsid w:val="00375B58"/>
    <w:rsid w:val="00390743"/>
    <w:rsid w:val="00397CD2"/>
    <w:rsid w:val="003C483C"/>
    <w:rsid w:val="003D3369"/>
    <w:rsid w:val="003F27C2"/>
    <w:rsid w:val="00407118"/>
    <w:rsid w:val="00416E7C"/>
    <w:rsid w:val="0044027D"/>
    <w:rsid w:val="00450A86"/>
    <w:rsid w:val="004538FE"/>
    <w:rsid w:val="00454566"/>
    <w:rsid w:val="0047528B"/>
    <w:rsid w:val="0048324D"/>
    <w:rsid w:val="004870E9"/>
    <w:rsid w:val="004966A8"/>
    <w:rsid w:val="004B265C"/>
    <w:rsid w:val="004B27BA"/>
    <w:rsid w:val="004B4723"/>
    <w:rsid w:val="004B6885"/>
    <w:rsid w:val="004D3671"/>
    <w:rsid w:val="004E044F"/>
    <w:rsid w:val="0051785F"/>
    <w:rsid w:val="00523814"/>
    <w:rsid w:val="00556829"/>
    <w:rsid w:val="00561802"/>
    <w:rsid w:val="005749CA"/>
    <w:rsid w:val="00575931"/>
    <w:rsid w:val="005938E2"/>
    <w:rsid w:val="005A7795"/>
    <w:rsid w:val="005C54AF"/>
    <w:rsid w:val="005F0B4D"/>
    <w:rsid w:val="00601E4E"/>
    <w:rsid w:val="00632002"/>
    <w:rsid w:val="0063507E"/>
    <w:rsid w:val="0065747E"/>
    <w:rsid w:val="00663034"/>
    <w:rsid w:val="0069531D"/>
    <w:rsid w:val="006A1CAC"/>
    <w:rsid w:val="006A49AB"/>
    <w:rsid w:val="006C38C1"/>
    <w:rsid w:val="00745D4E"/>
    <w:rsid w:val="0074624F"/>
    <w:rsid w:val="00747331"/>
    <w:rsid w:val="00762F8C"/>
    <w:rsid w:val="007668DE"/>
    <w:rsid w:val="0077003D"/>
    <w:rsid w:val="00784EE6"/>
    <w:rsid w:val="007948E0"/>
    <w:rsid w:val="007A6226"/>
    <w:rsid w:val="007C470F"/>
    <w:rsid w:val="007C4A36"/>
    <w:rsid w:val="007C7C0A"/>
    <w:rsid w:val="007E0AEF"/>
    <w:rsid w:val="007F07F5"/>
    <w:rsid w:val="00825E49"/>
    <w:rsid w:val="00836A3B"/>
    <w:rsid w:val="00855F73"/>
    <w:rsid w:val="00883925"/>
    <w:rsid w:val="00890CC6"/>
    <w:rsid w:val="008A2841"/>
    <w:rsid w:val="008C198E"/>
    <w:rsid w:val="008D49C2"/>
    <w:rsid w:val="008D7EAF"/>
    <w:rsid w:val="008E0E49"/>
    <w:rsid w:val="008E4A42"/>
    <w:rsid w:val="008E5CE9"/>
    <w:rsid w:val="009248FC"/>
    <w:rsid w:val="00965600"/>
    <w:rsid w:val="0098574D"/>
    <w:rsid w:val="009A0323"/>
    <w:rsid w:val="009C1797"/>
    <w:rsid w:val="009C30BC"/>
    <w:rsid w:val="009C57E2"/>
    <w:rsid w:val="009C6FF6"/>
    <w:rsid w:val="009E256B"/>
    <w:rsid w:val="009E2886"/>
    <w:rsid w:val="009F045D"/>
    <w:rsid w:val="009F6FF1"/>
    <w:rsid w:val="00A053B6"/>
    <w:rsid w:val="00A1224A"/>
    <w:rsid w:val="00A15C0E"/>
    <w:rsid w:val="00A5719A"/>
    <w:rsid w:val="00AC0E5C"/>
    <w:rsid w:val="00AE0EC4"/>
    <w:rsid w:val="00AF30C8"/>
    <w:rsid w:val="00B0149C"/>
    <w:rsid w:val="00B128D0"/>
    <w:rsid w:val="00B1609A"/>
    <w:rsid w:val="00B164EA"/>
    <w:rsid w:val="00B166FF"/>
    <w:rsid w:val="00B2129A"/>
    <w:rsid w:val="00B22062"/>
    <w:rsid w:val="00B31157"/>
    <w:rsid w:val="00B86784"/>
    <w:rsid w:val="00B90B61"/>
    <w:rsid w:val="00BA24DF"/>
    <w:rsid w:val="00BB396D"/>
    <w:rsid w:val="00BB4690"/>
    <w:rsid w:val="00BC528E"/>
    <w:rsid w:val="00BE10F2"/>
    <w:rsid w:val="00BE7C37"/>
    <w:rsid w:val="00C04A2F"/>
    <w:rsid w:val="00C0651E"/>
    <w:rsid w:val="00C20DEE"/>
    <w:rsid w:val="00C31FAA"/>
    <w:rsid w:val="00C33C10"/>
    <w:rsid w:val="00C560C6"/>
    <w:rsid w:val="00C66EAF"/>
    <w:rsid w:val="00C955DA"/>
    <w:rsid w:val="00C9744E"/>
    <w:rsid w:val="00C9788C"/>
    <w:rsid w:val="00CA28D4"/>
    <w:rsid w:val="00CA501E"/>
    <w:rsid w:val="00CB102F"/>
    <w:rsid w:val="00CB2F2D"/>
    <w:rsid w:val="00CC299A"/>
    <w:rsid w:val="00CC3DCD"/>
    <w:rsid w:val="00CD26C6"/>
    <w:rsid w:val="00CF16F0"/>
    <w:rsid w:val="00D05085"/>
    <w:rsid w:val="00D05D30"/>
    <w:rsid w:val="00D43A72"/>
    <w:rsid w:val="00D571B3"/>
    <w:rsid w:val="00D60502"/>
    <w:rsid w:val="00D610B3"/>
    <w:rsid w:val="00D664CB"/>
    <w:rsid w:val="00D942BD"/>
    <w:rsid w:val="00DA4932"/>
    <w:rsid w:val="00E11A81"/>
    <w:rsid w:val="00E25C39"/>
    <w:rsid w:val="00E30275"/>
    <w:rsid w:val="00E32316"/>
    <w:rsid w:val="00E34121"/>
    <w:rsid w:val="00E97FBC"/>
    <w:rsid w:val="00EA0B2E"/>
    <w:rsid w:val="00ED50AF"/>
    <w:rsid w:val="00EE7F85"/>
    <w:rsid w:val="00F0318A"/>
    <w:rsid w:val="00F13971"/>
    <w:rsid w:val="00F3571F"/>
    <w:rsid w:val="00F379C1"/>
    <w:rsid w:val="00F47C15"/>
    <w:rsid w:val="00F741B2"/>
    <w:rsid w:val="00F76796"/>
    <w:rsid w:val="00FB4870"/>
    <w:rsid w:val="00FB6679"/>
    <w:rsid w:val="00FD1250"/>
    <w:rsid w:val="00FD49A3"/>
    <w:rsid w:val="00FE0287"/>
    <w:rsid w:val="00FE2060"/>
    <w:rsid w:val="00FE3420"/>
    <w:rsid w:val="00FE4C21"/>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B86784"/>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8678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styleId="af5">
    <w:name w:val="Balloon Text"/>
    <w:basedOn w:val="a"/>
    <w:link w:val="af6"/>
    <w:uiPriority w:val="99"/>
    <w:semiHidden/>
    <w:unhideWhenUsed/>
    <w:rsid w:val="00B86784"/>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8678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70043961">
      <w:bodyDiv w:val="1"/>
      <w:marLeft w:val="0"/>
      <w:marRight w:val="0"/>
      <w:marTop w:val="0"/>
      <w:marBottom w:val="0"/>
      <w:divBdr>
        <w:top w:val="none" w:sz="0" w:space="0" w:color="auto"/>
        <w:left w:val="none" w:sz="0" w:space="0" w:color="auto"/>
        <w:bottom w:val="none" w:sz="0" w:space="0" w:color="auto"/>
        <w:right w:val="none" w:sz="0" w:space="0" w:color="auto"/>
      </w:divBdr>
    </w:div>
    <w:div w:id="631134625">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se.garant.ru/71770012/53f89421bbdaf741eb2d1ecc4ddb4c3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8A7C-CC3C-49FB-9DE8-15AF39F5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23124</Words>
  <Characters>131812</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1</cp:lastModifiedBy>
  <cp:revision>7</cp:revision>
  <dcterms:created xsi:type="dcterms:W3CDTF">2023-11-14T19:46:00Z</dcterms:created>
  <dcterms:modified xsi:type="dcterms:W3CDTF">2023-11-17T07:44:00Z</dcterms:modified>
</cp:coreProperties>
</file>